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8084" w14:textId="77777777" w:rsidR="00EB746B" w:rsidRDefault="00EB746B" w:rsidP="00EB746B">
      <w:pPr>
        <w:pStyle w:val="Heading1"/>
      </w:pPr>
      <w:r>
        <w:rPr>
          <w:noProof/>
          <w:sz w:val="22"/>
          <w:szCs w:val="22"/>
        </w:rPr>
        <w:drawing>
          <wp:inline distT="0" distB="0" distL="0" distR="0" wp14:anchorId="4AD317ED" wp14:editId="5DB053F1">
            <wp:extent cx="3761723" cy="779456"/>
            <wp:effectExtent l="0" t="0" r="0" b="0"/>
            <wp:docPr id="1" name="Picture 1" descr="Image of Hear Logo with No to domestic abuse hash tag" title="H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1723" cy="779456"/>
                    </a:xfrm>
                    <a:prstGeom prst="rect">
                      <a:avLst/>
                    </a:prstGeom>
                  </pic:spPr>
                </pic:pic>
              </a:graphicData>
            </a:graphic>
          </wp:inline>
        </w:drawing>
      </w:r>
    </w:p>
    <w:p w14:paraId="1A613427" w14:textId="77777777" w:rsidR="00EB746B" w:rsidRPr="00EB746B" w:rsidRDefault="00EB746B" w:rsidP="00EB746B">
      <w:pPr>
        <w:pStyle w:val="Heading1"/>
      </w:pPr>
      <w:r w:rsidRPr="00EB746B">
        <w:t xml:space="preserve">Pledge to help victims of domestic abuse </w:t>
      </w:r>
      <w:r w:rsidRPr="00EB746B">
        <w:br/>
        <w:t>– how you can find help</w:t>
      </w:r>
    </w:p>
    <w:p w14:paraId="1E1A7ABC" w14:textId="77777777" w:rsidR="00EB746B" w:rsidRPr="00EB746B" w:rsidRDefault="00EB746B" w:rsidP="00EB746B">
      <w:pPr>
        <w:pStyle w:val="Heading2"/>
      </w:pPr>
      <w:r w:rsidRPr="00EB746B">
        <w:t xml:space="preserve">Alongside all our partners and other organisations across the county, </w:t>
      </w:r>
      <w:r w:rsidRPr="00EB746B">
        <w:rPr>
          <w:highlight w:val="yellow"/>
        </w:rPr>
        <w:t>INSERT YOUR ORGANISATION NAME HERE</w:t>
      </w:r>
      <w:r w:rsidRPr="00EB746B">
        <w:t xml:space="preserve">, is working to ensure those vulnerable to domestic abuse know help is available and they need not suffer in silence. </w:t>
      </w:r>
    </w:p>
    <w:p w14:paraId="78E34B78" w14:textId="77777777" w:rsidR="00EB746B" w:rsidRPr="001E14B7" w:rsidRDefault="00EB746B" w:rsidP="00EB746B">
      <w:pPr>
        <w:pStyle w:val="NormalWeb"/>
        <w:rPr>
          <w:rFonts w:ascii="Arial" w:hAnsi="Arial" w:cs="Arial"/>
          <w:color w:val="222A35" w:themeColor="text2" w:themeShade="80"/>
          <w:sz w:val="22"/>
          <w:szCs w:val="22"/>
        </w:rPr>
      </w:pPr>
      <w:r w:rsidRPr="001E14B7">
        <w:rPr>
          <w:rFonts w:ascii="Arial" w:hAnsi="Arial" w:cs="Arial"/>
          <w:color w:val="222A35" w:themeColor="text2" w:themeShade="80"/>
          <w:sz w:val="22"/>
          <w:szCs w:val="22"/>
        </w:rPr>
        <w:t xml:space="preserve">The </w:t>
      </w:r>
      <w:proofErr w:type="spellStart"/>
      <w:r w:rsidRPr="001E14B7">
        <w:rPr>
          <w:rFonts w:ascii="Arial" w:hAnsi="Arial" w:cs="Arial"/>
          <w:color w:val="222A35" w:themeColor="text2" w:themeShade="80"/>
          <w:sz w:val="22"/>
          <w:szCs w:val="22"/>
        </w:rPr>
        <w:t>Covid</w:t>
      </w:r>
      <w:proofErr w:type="spellEnd"/>
      <w:r w:rsidRPr="001E14B7">
        <w:rPr>
          <w:rFonts w:ascii="Arial" w:hAnsi="Arial" w:cs="Arial"/>
          <w:color w:val="222A35" w:themeColor="text2" w:themeShade="80"/>
          <w:sz w:val="22"/>
          <w:szCs w:val="22"/>
        </w:rPr>
        <w:t xml:space="preserve"> pandemic has had a disproportionate impact on those who already face many challenges in the home – often more frightening during self-isolation or when working behind closed doors alongside an abuser. </w:t>
      </w:r>
    </w:p>
    <w:p w14:paraId="42D33E3E" w14:textId="77777777" w:rsidR="00EB746B" w:rsidRPr="001E14B7" w:rsidRDefault="00EB746B" w:rsidP="00EB746B">
      <w:pPr>
        <w:pStyle w:val="NormalWeb"/>
        <w:rPr>
          <w:color w:val="222A35" w:themeColor="text2" w:themeShade="80"/>
          <w:sz w:val="22"/>
          <w:szCs w:val="22"/>
        </w:rPr>
      </w:pPr>
      <w:r w:rsidRPr="001E14B7">
        <w:rPr>
          <w:rFonts w:ascii="Arial" w:hAnsi="Arial" w:cs="Arial"/>
          <w:color w:val="222A35" w:themeColor="text2" w:themeShade="80"/>
          <w:sz w:val="22"/>
          <w:szCs w:val="22"/>
        </w:rPr>
        <w:t xml:space="preserve">However, </w:t>
      </w:r>
      <w:r w:rsidRPr="001E14B7">
        <w:rPr>
          <w:rFonts w:ascii="Arial" w:hAnsi="Arial" w:cs="Arial"/>
          <w:color w:val="222A35" w:themeColor="text2" w:themeShade="80"/>
          <w:sz w:val="22"/>
          <w:szCs w:val="22"/>
          <w:highlight w:val="yellow"/>
        </w:rPr>
        <w:t>(insert your agency name)</w:t>
      </w:r>
      <w:r w:rsidRPr="001E14B7">
        <w:rPr>
          <w:rFonts w:ascii="Arial" w:hAnsi="Arial" w:cs="Arial"/>
          <w:color w:val="222A35" w:themeColor="text2" w:themeShade="80"/>
          <w:sz w:val="22"/>
          <w:szCs w:val="22"/>
        </w:rPr>
        <w:t xml:space="preserve"> is keen for victims to know there is someone there to help. Companies and employers have an important role to play in helping to prevent domestic abuse where it impacts on the workplace – and when a victim’s work, productivity and safety are affected – whether working at home or in the office.</w:t>
      </w:r>
      <w:r w:rsidRPr="001E14B7">
        <w:rPr>
          <w:color w:val="222A35" w:themeColor="text2" w:themeShade="80"/>
          <w:sz w:val="22"/>
          <w:szCs w:val="22"/>
        </w:rPr>
        <w:t xml:space="preserve"> </w:t>
      </w:r>
    </w:p>
    <w:p w14:paraId="59D1A4B6" w14:textId="535474FC" w:rsidR="00D5559F" w:rsidRDefault="00D5559F" w:rsidP="00D5559F">
      <w:r>
        <w:rPr>
          <w:rFonts w:ascii="Segoe UI" w:hAnsi="Segoe UI" w:cs="Segoe UI"/>
          <w:color w:val="212121"/>
          <w:sz w:val="23"/>
          <w:szCs w:val="23"/>
          <w:shd w:val="clear" w:color="auto" w:fill="FFFFFF"/>
        </w:rPr>
        <w:t xml:space="preserve">As part of our commitment to helping victims, and to mark White Ribbon Day </w:t>
      </w:r>
      <w:r w:rsidR="008A6842">
        <w:rPr>
          <w:rFonts w:ascii="Segoe UI" w:hAnsi="Segoe UI" w:cs="Segoe UI"/>
          <w:color w:val="212121"/>
          <w:sz w:val="23"/>
          <w:szCs w:val="23"/>
          <w:shd w:val="clear" w:color="auto" w:fill="FFFFFF"/>
        </w:rPr>
        <w:t>(</w:t>
      </w:r>
      <w:hyperlink r:id="rId8" w:history="1">
        <w:r w:rsidR="008A6842" w:rsidRPr="00C9414B">
          <w:rPr>
            <w:rStyle w:val="Hyperlink"/>
            <w:rFonts w:ascii="Segoe UI" w:hAnsi="Segoe UI" w:cs="Segoe UI"/>
            <w:sz w:val="23"/>
            <w:szCs w:val="23"/>
            <w:shd w:val="clear" w:color="auto" w:fill="FFFFFF"/>
          </w:rPr>
          <w:t>www.whiteribbon.org.uk/day</w:t>
        </w:r>
      </w:hyperlink>
      <w:r w:rsidR="008A6842">
        <w:rPr>
          <w:rFonts w:ascii="Segoe UI" w:hAnsi="Segoe UI" w:cs="Segoe UI"/>
          <w:sz w:val="23"/>
          <w:szCs w:val="23"/>
          <w:shd w:val="clear" w:color="auto" w:fill="FFFFFF"/>
        </w:rPr>
        <w:t>)</w:t>
      </w:r>
      <w:r>
        <w:rPr>
          <w:rFonts w:ascii="Segoe UI" w:hAnsi="Segoe UI" w:cs="Segoe UI"/>
          <w:color w:val="212121"/>
          <w:sz w:val="23"/>
          <w:szCs w:val="23"/>
          <w:shd w:val="clear" w:color="auto" w:fill="FFFFFF"/>
        </w:rPr>
        <w:t xml:space="preserve"> this November, we have signed a countywide pledge which aims to raise awareness and educate employers about such abuse.</w:t>
      </w:r>
    </w:p>
    <w:p w14:paraId="6AF439E2" w14:textId="77777777" w:rsidR="00EB746B" w:rsidRPr="001E14B7" w:rsidRDefault="00EB746B" w:rsidP="00EB746B">
      <w:pPr>
        <w:pStyle w:val="Heading2"/>
      </w:pPr>
      <w:r w:rsidRPr="001E14B7">
        <w:t>Employers’ pledge to help domestic abuse victims in the workplace</w:t>
      </w:r>
    </w:p>
    <w:p w14:paraId="365D94CE" w14:textId="77777777" w:rsidR="00493EDC" w:rsidRPr="00493EDC" w:rsidRDefault="00EB746B" w:rsidP="00493EDC">
      <w:pPr>
        <w:pStyle w:val="NormalWeb"/>
        <w:spacing w:after="160" w:afterAutospacing="0"/>
        <w:rPr>
          <w:rFonts w:ascii="Arial" w:hAnsi="Arial" w:cs="Arial"/>
          <w:bCs/>
          <w:color w:val="222A35" w:themeColor="text2" w:themeShade="80"/>
          <w:sz w:val="22"/>
          <w:szCs w:val="22"/>
        </w:rPr>
      </w:pPr>
      <w:r w:rsidRPr="00493EDC">
        <w:rPr>
          <w:rFonts w:ascii="Arial" w:hAnsi="Arial" w:cs="Arial"/>
          <w:bCs/>
          <w:color w:val="222A35" w:themeColor="text2" w:themeShade="80"/>
          <w:sz w:val="22"/>
          <w:szCs w:val="22"/>
        </w:rPr>
        <w:t>We pledge to break the silence around domestic abuse and HEAR, help and pr</w:t>
      </w:r>
      <w:r w:rsidR="00493EDC" w:rsidRPr="00493EDC">
        <w:rPr>
          <w:rFonts w:ascii="Arial" w:hAnsi="Arial" w:cs="Arial"/>
          <w:bCs/>
          <w:color w:val="222A35" w:themeColor="text2" w:themeShade="80"/>
          <w:sz w:val="22"/>
          <w:szCs w:val="22"/>
        </w:rPr>
        <w:t>ovide support in the workplace.</w:t>
      </w:r>
    </w:p>
    <w:p w14:paraId="3F22667F" w14:textId="77777777" w:rsidR="00493EDC" w:rsidRPr="00493EDC" w:rsidRDefault="00493EDC" w:rsidP="00493EDC">
      <w:pPr>
        <w:pStyle w:val="Heading2"/>
        <w:rPr>
          <w:noProof/>
        </w:rPr>
      </w:pPr>
      <w:r w:rsidRPr="00493EDC">
        <w:rPr>
          <w:noProof/>
        </w:rPr>
        <w:t xml:space="preserve">Help </w:t>
      </w:r>
    </w:p>
    <w:p w14:paraId="25C2F0CD" w14:textId="77777777" w:rsidR="00493EDC" w:rsidRPr="00493EDC" w:rsidRDefault="00493EDC" w:rsidP="00493EDC">
      <w:pPr>
        <w:pStyle w:val="NormalWeb"/>
        <w:rPr>
          <w:rFonts w:ascii="Arial" w:hAnsi="Arial" w:cs="Arial"/>
          <w:bCs/>
          <w:noProof/>
          <w:color w:val="222A35" w:themeColor="text2" w:themeShade="80"/>
          <w:sz w:val="22"/>
          <w:szCs w:val="22"/>
        </w:rPr>
      </w:pPr>
      <w:r w:rsidRPr="00493EDC">
        <w:rPr>
          <w:rFonts w:ascii="Arial" w:hAnsi="Arial" w:cs="Arial"/>
          <w:bCs/>
          <w:noProof/>
          <w:color w:val="222A35" w:themeColor="text2" w:themeShade="80"/>
          <w:sz w:val="22"/>
          <w:szCs w:val="22"/>
        </w:rPr>
        <w:t>Every employer has a duty to provide access to organisations who can help employees: We will ensure colleagues affected by domestic abuse are given access to the right specialist support.</w:t>
      </w:r>
    </w:p>
    <w:p w14:paraId="429CBA12" w14:textId="77777777" w:rsidR="00493EDC" w:rsidRPr="00493EDC" w:rsidRDefault="00493EDC" w:rsidP="00493EDC">
      <w:pPr>
        <w:pStyle w:val="Heading2"/>
        <w:rPr>
          <w:noProof/>
        </w:rPr>
      </w:pPr>
      <w:r w:rsidRPr="00493EDC">
        <w:rPr>
          <w:noProof/>
        </w:rPr>
        <w:t>Educate</w:t>
      </w:r>
    </w:p>
    <w:p w14:paraId="119B16F7" w14:textId="77777777" w:rsidR="00493EDC" w:rsidRPr="00493EDC" w:rsidRDefault="00493EDC" w:rsidP="00493EDC">
      <w:pPr>
        <w:pStyle w:val="NormalWeb"/>
        <w:rPr>
          <w:rFonts w:ascii="Arial" w:hAnsi="Arial" w:cs="Arial"/>
          <w:bCs/>
          <w:noProof/>
          <w:color w:val="222A35" w:themeColor="text2" w:themeShade="80"/>
          <w:sz w:val="22"/>
          <w:szCs w:val="22"/>
        </w:rPr>
      </w:pPr>
      <w:r w:rsidRPr="00493EDC">
        <w:rPr>
          <w:rFonts w:ascii="Arial" w:hAnsi="Arial" w:cs="Arial"/>
          <w:bCs/>
          <w:noProof/>
          <w:color w:val="222A35" w:themeColor="text2" w:themeShade="80"/>
          <w:sz w:val="22"/>
          <w:szCs w:val="22"/>
        </w:rPr>
        <w:t xml:space="preserve">Every employer should ensure the right training is provided: We will make sure the right training is provided to staff to know what steps to take to support colleagues. </w:t>
      </w:r>
    </w:p>
    <w:p w14:paraId="05CCADB8" w14:textId="77777777" w:rsidR="00493EDC" w:rsidRPr="00493EDC" w:rsidRDefault="00493EDC" w:rsidP="00493EDC">
      <w:pPr>
        <w:pStyle w:val="Heading2"/>
        <w:rPr>
          <w:noProof/>
        </w:rPr>
      </w:pPr>
      <w:r w:rsidRPr="00493EDC">
        <w:rPr>
          <w:noProof/>
        </w:rPr>
        <w:t>Awareness</w:t>
      </w:r>
    </w:p>
    <w:p w14:paraId="183110DC" w14:textId="77777777" w:rsidR="00493EDC" w:rsidRPr="00493EDC" w:rsidRDefault="00493EDC" w:rsidP="00493EDC">
      <w:pPr>
        <w:pStyle w:val="NormalWeb"/>
        <w:rPr>
          <w:rFonts w:ascii="Arial" w:hAnsi="Arial" w:cs="Arial"/>
          <w:bCs/>
          <w:noProof/>
          <w:color w:val="222A35" w:themeColor="text2" w:themeShade="80"/>
          <w:sz w:val="22"/>
          <w:szCs w:val="22"/>
        </w:rPr>
      </w:pPr>
      <w:r w:rsidRPr="00493EDC">
        <w:rPr>
          <w:rFonts w:ascii="Arial" w:hAnsi="Arial" w:cs="Arial"/>
          <w:bCs/>
          <w:noProof/>
          <w:color w:val="222A35" w:themeColor="text2" w:themeShade="80"/>
          <w:sz w:val="22"/>
          <w:szCs w:val="22"/>
        </w:rPr>
        <w:t>Every employer has a responsibility to be aware of domestic abuse: We will not tolerate domestic abuse in any form and will provide a supportive workplace for colleagues who experience such abuse.</w:t>
      </w:r>
    </w:p>
    <w:p w14:paraId="2D60976C" w14:textId="77777777" w:rsidR="00493EDC" w:rsidRPr="00493EDC" w:rsidRDefault="00493EDC" w:rsidP="00493EDC">
      <w:pPr>
        <w:pStyle w:val="Heading2"/>
        <w:rPr>
          <w:noProof/>
        </w:rPr>
      </w:pPr>
      <w:r w:rsidRPr="00493EDC">
        <w:rPr>
          <w:noProof/>
        </w:rPr>
        <w:t>Respond</w:t>
      </w:r>
    </w:p>
    <w:p w14:paraId="6D9DD95B" w14:textId="77777777" w:rsidR="00493EDC" w:rsidRPr="00493EDC" w:rsidRDefault="00493EDC" w:rsidP="00493EDC">
      <w:pPr>
        <w:pStyle w:val="NormalWeb"/>
        <w:spacing w:after="160" w:afterAutospacing="0"/>
        <w:rPr>
          <w:rFonts w:ascii="Arial" w:hAnsi="Arial" w:cs="Arial"/>
          <w:bCs/>
          <w:noProof/>
          <w:color w:val="222A35" w:themeColor="text2" w:themeShade="80"/>
          <w:sz w:val="22"/>
          <w:szCs w:val="22"/>
        </w:rPr>
      </w:pPr>
      <w:r w:rsidRPr="00493EDC">
        <w:rPr>
          <w:rFonts w:ascii="Arial" w:hAnsi="Arial" w:cs="Arial"/>
          <w:bCs/>
          <w:noProof/>
          <w:color w:val="222A35" w:themeColor="text2" w:themeShade="80"/>
          <w:sz w:val="22"/>
          <w:szCs w:val="22"/>
        </w:rPr>
        <w:lastRenderedPageBreak/>
        <w:t>Every employer should ensure the right policies are in place to respond to domestic abuse: We will review our policies and processes and ensure they are implemented correctly.</w:t>
      </w:r>
    </w:p>
    <w:p w14:paraId="5BA87111" w14:textId="77777777" w:rsidR="00E44C13" w:rsidRDefault="00E44C13" w:rsidP="00EB746B">
      <w:pPr>
        <w:pStyle w:val="NormalWeb"/>
        <w:rPr>
          <w:rFonts w:ascii="Arial" w:hAnsi="Arial" w:cs="Arial"/>
          <w:color w:val="222A35" w:themeColor="text2" w:themeShade="80"/>
          <w:sz w:val="22"/>
          <w:szCs w:val="22"/>
        </w:rPr>
      </w:pPr>
      <w:r>
        <w:rPr>
          <w:rFonts w:ascii="Arial" w:hAnsi="Arial" w:cs="Arial"/>
          <w:noProof/>
          <w:color w:val="222A35" w:themeColor="text2" w:themeShade="80"/>
          <w:sz w:val="22"/>
          <w:szCs w:val="22"/>
        </w:rPr>
        <w:drawing>
          <wp:inline distT="0" distB="0" distL="0" distR="0" wp14:anchorId="68A7D39C" wp14:editId="018A3207">
            <wp:extent cx="3761105" cy="779328"/>
            <wp:effectExtent l="0" t="0" r="0" b="0"/>
            <wp:docPr id="4" name="Picture 4" descr="Image of Hear Logo with No to domestic abuse hash tag" title="H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1105" cy="779328"/>
                    </a:xfrm>
                    <a:prstGeom prst="rect">
                      <a:avLst/>
                    </a:prstGeom>
                  </pic:spPr>
                </pic:pic>
              </a:graphicData>
            </a:graphic>
          </wp:inline>
        </w:drawing>
      </w:r>
    </w:p>
    <w:p w14:paraId="68068080" w14:textId="5D0DFABA" w:rsidR="00EB746B" w:rsidRPr="008A6842" w:rsidRDefault="00EB746B" w:rsidP="00EB746B">
      <w:pPr>
        <w:pStyle w:val="NormalWeb"/>
        <w:rPr>
          <w:rFonts w:ascii="Arial" w:hAnsi="Arial" w:cs="Arial"/>
          <w:iCs/>
          <w:color w:val="222A35" w:themeColor="text2" w:themeShade="80"/>
          <w:sz w:val="22"/>
          <w:szCs w:val="22"/>
        </w:rPr>
      </w:pPr>
      <w:r w:rsidRPr="008A6842">
        <w:rPr>
          <w:rFonts w:ascii="Arial" w:hAnsi="Arial" w:cs="Arial"/>
          <w:iCs/>
          <w:color w:val="222A35" w:themeColor="text2" w:themeShade="80"/>
        </w:rPr>
        <w:t>White Ribbon Day is a vital way of supporting victims of domestic abuse. On this day each year thousands of people stand up, speak out and say</w:t>
      </w:r>
      <w:r w:rsidRPr="008A6842">
        <w:rPr>
          <w:rFonts w:ascii="Arial" w:hAnsi="Arial" w:cs="Arial"/>
          <w:iCs/>
          <w:color w:val="222A35" w:themeColor="text2" w:themeShade="80"/>
          <w:sz w:val="22"/>
          <w:szCs w:val="22"/>
        </w:rPr>
        <w:t xml:space="preserve"> </w:t>
      </w:r>
      <w:r w:rsidRPr="008A6842">
        <w:rPr>
          <w:rFonts w:ascii="Arial" w:hAnsi="Arial" w:cs="Arial"/>
          <w:b/>
          <w:iCs/>
          <w:color w:val="222A35" w:themeColor="text2" w:themeShade="80"/>
          <w:sz w:val="22"/>
          <w:szCs w:val="22"/>
        </w:rPr>
        <w:t>#</w:t>
      </w:r>
      <w:proofErr w:type="spellStart"/>
      <w:r w:rsidRPr="008A6842">
        <w:rPr>
          <w:rFonts w:ascii="Arial" w:hAnsi="Arial" w:cs="Arial"/>
          <w:b/>
          <w:iCs/>
          <w:color w:val="222A35" w:themeColor="text2" w:themeShade="80"/>
          <w:sz w:val="22"/>
          <w:szCs w:val="22"/>
        </w:rPr>
        <w:t>NoToDomesticAbuse</w:t>
      </w:r>
      <w:proofErr w:type="spellEnd"/>
      <w:r w:rsidRPr="008A6842">
        <w:rPr>
          <w:rFonts w:ascii="Arial" w:hAnsi="Arial" w:cs="Arial"/>
          <w:iCs/>
          <w:color w:val="222A35" w:themeColor="text2" w:themeShade="80"/>
          <w:sz w:val="22"/>
          <w:szCs w:val="22"/>
        </w:rPr>
        <w:t>.</w:t>
      </w:r>
    </w:p>
    <w:p w14:paraId="5C7C9AD8" w14:textId="77777777" w:rsidR="00EB746B" w:rsidRPr="008A6842" w:rsidRDefault="00EB746B" w:rsidP="00EB746B">
      <w:pPr>
        <w:pStyle w:val="NormalWeb"/>
        <w:rPr>
          <w:rFonts w:ascii="Arial" w:hAnsi="Arial" w:cs="Arial"/>
          <w:iCs/>
          <w:color w:val="222A35" w:themeColor="text2" w:themeShade="80"/>
        </w:rPr>
      </w:pPr>
      <w:r w:rsidRPr="008A6842">
        <w:rPr>
          <w:rFonts w:ascii="Arial" w:hAnsi="Arial" w:cs="Arial"/>
          <w:iCs/>
          <w:color w:val="222A35" w:themeColor="text2" w:themeShade="80"/>
        </w:rPr>
        <w:t xml:space="preserve">“This is however just one day and we must work together to prevent abuse and make sure our communities and homes are safe for everyone 365 days of the year. </w:t>
      </w:r>
    </w:p>
    <w:p w14:paraId="334D4356" w14:textId="7C5886FD" w:rsidR="00EB746B" w:rsidRPr="008A6842" w:rsidRDefault="00EB746B" w:rsidP="00EB746B">
      <w:pPr>
        <w:pStyle w:val="NormalWeb"/>
        <w:rPr>
          <w:rFonts w:ascii="Arial" w:hAnsi="Arial" w:cs="Arial"/>
          <w:iCs/>
          <w:color w:val="222A35" w:themeColor="text2" w:themeShade="80"/>
        </w:rPr>
      </w:pPr>
      <w:r w:rsidRPr="008A6842">
        <w:rPr>
          <w:rFonts w:ascii="Arial" w:hAnsi="Arial" w:cs="Arial"/>
          <w:iCs/>
          <w:color w:val="222A35" w:themeColor="text2" w:themeShade="80"/>
        </w:rPr>
        <w:t>“With more people opting to work from home due to the pandemic, it is incumbent upon us as employers to ensure those at risk of abuse know they will be heard and help and support is out there.</w:t>
      </w:r>
    </w:p>
    <w:p w14:paraId="361CFF2D" w14:textId="77777777" w:rsidR="00EB746B" w:rsidRPr="000E73CB" w:rsidRDefault="00EB746B" w:rsidP="00EB746B">
      <w:pPr>
        <w:pStyle w:val="Heading2"/>
      </w:pPr>
      <w:r w:rsidRPr="000E73CB">
        <w:t xml:space="preserve">How to get help  </w:t>
      </w:r>
    </w:p>
    <w:p w14:paraId="11763F63" w14:textId="77777777" w:rsidR="00EB746B" w:rsidRPr="000E73CB" w:rsidRDefault="00EB746B" w:rsidP="00EB746B">
      <w:pPr>
        <w:pStyle w:val="NormalWeb"/>
        <w:rPr>
          <w:rFonts w:ascii="Arial" w:hAnsi="Arial" w:cs="Arial"/>
          <w:color w:val="222A35" w:themeColor="text2" w:themeShade="80"/>
          <w:sz w:val="22"/>
          <w:szCs w:val="22"/>
        </w:rPr>
      </w:pPr>
      <w:r w:rsidRPr="000E73CB">
        <w:rPr>
          <w:rFonts w:ascii="Arial" w:hAnsi="Arial" w:cs="Arial"/>
          <w:color w:val="222A35" w:themeColor="text2" w:themeShade="80"/>
          <w:sz w:val="22"/>
          <w:szCs w:val="22"/>
        </w:rPr>
        <w:t xml:space="preserve">The police will always respond to emergency calls if you are in immediate danger and there are many local charities and organisations still working to help you through this difficult period where you may feel more at risk. </w:t>
      </w:r>
    </w:p>
    <w:p w14:paraId="006A6ADF" w14:textId="77777777" w:rsidR="00EB746B" w:rsidRPr="000E73CB" w:rsidRDefault="00EB746B" w:rsidP="00EB746B">
      <w:pPr>
        <w:pStyle w:val="NormalWeb"/>
        <w:rPr>
          <w:rFonts w:ascii="Arial" w:hAnsi="Arial" w:cs="Arial"/>
          <w:color w:val="222A35" w:themeColor="text2" w:themeShade="80"/>
          <w:sz w:val="22"/>
          <w:szCs w:val="22"/>
        </w:rPr>
      </w:pPr>
      <w:r w:rsidRPr="000E73CB">
        <w:rPr>
          <w:rFonts w:ascii="Arial" w:hAnsi="Arial" w:cs="Arial"/>
          <w:color w:val="222A35" w:themeColor="text2" w:themeShade="80"/>
          <w:sz w:val="22"/>
          <w:szCs w:val="22"/>
        </w:rPr>
        <w:t xml:space="preserve">If you know someone who is the victim of domestic abuse, we encourage you to seek help. </w:t>
      </w:r>
    </w:p>
    <w:p w14:paraId="0D929F71" w14:textId="77777777" w:rsidR="00EB746B" w:rsidRPr="000E73CB" w:rsidRDefault="00EB746B" w:rsidP="00EB746B">
      <w:pPr>
        <w:pStyle w:val="NormalWeb"/>
        <w:rPr>
          <w:rFonts w:ascii="Arial" w:hAnsi="Arial" w:cs="Arial"/>
          <w:color w:val="222A35" w:themeColor="text2" w:themeShade="80"/>
          <w:sz w:val="22"/>
          <w:szCs w:val="22"/>
        </w:rPr>
      </w:pPr>
      <w:r w:rsidRPr="000E73CB">
        <w:rPr>
          <w:rFonts w:ascii="Arial" w:hAnsi="Arial" w:cs="Arial"/>
          <w:color w:val="222A35" w:themeColor="text2" w:themeShade="80"/>
          <w:sz w:val="22"/>
          <w:szCs w:val="22"/>
        </w:rPr>
        <w:t xml:space="preserve">If you are in immediate danger you should still call 999. Police 101 is the non-emergency number. </w:t>
      </w:r>
    </w:p>
    <w:p w14:paraId="4CFB6EE5" w14:textId="77777777" w:rsidR="00EB746B" w:rsidRPr="000E73CB" w:rsidRDefault="00EB746B" w:rsidP="00EB746B">
      <w:pPr>
        <w:pStyle w:val="Heading2"/>
      </w:pPr>
      <w:r w:rsidRPr="000E73CB">
        <w:t>Silent Solution</w:t>
      </w:r>
    </w:p>
    <w:p w14:paraId="64DA190C" w14:textId="77777777" w:rsidR="00EB746B" w:rsidRPr="000E73CB" w:rsidRDefault="00EB746B" w:rsidP="00EB746B">
      <w:pPr>
        <w:spacing w:before="100" w:beforeAutospacing="1" w:after="240" w:line="240" w:lineRule="auto"/>
        <w:rPr>
          <w:rFonts w:ascii="Arial" w:eastAsia="Times New Roman" w:hAnsi="Arial" w:cs="Arial"/>
          <w:color w:val="222A35" w:themeColor="text2" w:themeShade="80"/>
          <w:lang w:eastAsia="en-GB"/>
        </w:rPr>
      </w:pPr>
      <w:r w:rsidRPr="000E73CB">
        <w:rPr>
          <w:rFonts w:ascii="Arial" w:eastAsia="Times New Roman" w:hAnsi="Arial" w:cs="Arial"/>
          <w:color w:val="222A35" w:themeColor="text2" w:themeShade="80"/>
          <w:lang w:eastAsia="en-GB"/>
        </w:rPr>
        <w:t>The Silent Solution system helps filter out accidental or hoax 999 calls from those who need genuine police assistance.</w:t>
      </w:r>
    </w:p>
    <w:p w14:paraId="1DFFDF64" w14:textId="77777777" w:rsidR="00EB746B" w:rsidRPr="000E73CB" w:rsidRDefault="00EB746B" w:rsidP="00EB746B">
      <w:pPr>
        <w:spacing w:before="100" w:beforeAutospacing="1" w:after="240" w:line="240" w:lineRule="auto"/>
        <w:rPr>
          <w:rFonts w:ascii="Arial" w:eastAsia="Times New Roman" w:hAnsi="Arial" w:cs="Arial"/>
          <w:color w:val="222A35" w:themeColor="text2" w:themeShade="80"/>
          <w:lang w:eastAsia="en-GB"/>
        </w:rPr>
      </w:pPr>
      <w:r w:rsidRPr="000E73CB">
        <w:rPr>
          <w:rFonts w:ascii="Arial" w:eastAsia="Times New Roman" w:hAnsi="Arial" w:cs="Arial"/>
          <w:color w:val="222A35" w:themeColor="text2" w:themeShade="80"/>
          <w:lang w:eastAsia="en-GB"/>
        </w:rPr>
        <w:t xml:space="preserve">If you are </w:t>
      </w:r>
      <w:r w:rsidRPr="000E73CB">
        <w:rPr>
          <w:rFonts w:ascii="Arial" w:eastAsia="Times New Roman" w:hAnsi="Arial" w:cs="Arial"/>
          <w:b/>
          <w:bCs/>
          <w:color w:val="222A35" w:themeColor="text2" w:themeShade="80"/>
          <w:lang w:eastAsia="en-GB"/>
        </w:rPr>
        <w:t>calling from a mobile phone</w:t>
      </w:r>
      <w:r w:rsidRPr="000E73CB">
        <w:rPr>
          <w:rFonts w:ascii="Arial" w:eastAsia="Times New Roman" w:hAnsi="Arial" w:cs="Arial"/>
          <w:color w:val="222A35" w:themeColor="text2" w:themeShade="80"/>
          <w:lang w:eastAsia="en-GB"/>
        </w:rPr>
        <w:t xml:space="preserve"> and speaking or making an immediate sound would put you in danger and you need immediate help, call </w:t>
      </w:r>
      <w:r w:rsidRPr="000E73CB">
        <w:rPr>
          <w:rFonts w:ascii="Arial" w:eastAsia="Times New Roman" w:hAnsi="Arial" w:cs="Arial"/>
          <w:b/>
          <w:bCs/>
          <w:color w:val="222A35" w:themeColor="text2" w:themeShade="80"/>
          <w:lang w:eastAsia="en-GB"/>
        </w:rPr>
        <w:t>999</w:t>
      </w:r>
      <w:r w:rsidRPr="000E73CB">
        <w:rPr>
          <w:rFonts w:ascii="Arial" w:eastAsia="Times New Roman" w:hAnsi="Arial" w:cs="Arial"/>
          <w:color w:val="222A35" w:themeColor="text2" w:themeShade="80"/>
          <w:lang w:eastAsia="en-GB"/>
        </w:rPr>
        <w:t xml:space="preserve"> and stay on the line, then press </w:t>
      </w:r>
      <w:r w:rsidRPr="000E73CB">
        <w:rPr>
          <w:rFonts w:ascii="Arial" w:eastAsia="Times New Roman" w:hAnsi="Arial" w:cs="Arial"/>
          <w:b/>
          <w:bCs/>
          <w:color w:val="222A35" w:themeColor="text2" w:themeShade="80"/>
          <w:lang w:eastAsia="en-GB"/>
        </w:rPr>
        <w:t>55</w:t>
      </w:r>
      <w:r w:rsidRPr="000E73CB">
        <w:rPr>
          <w:rFonts w:ascii="Arial" w:eastAsia="Times New Roman" w:hAnsi="Arial" w:cs="Arial"/>
          <w:color w:val="222A35" w:themeColor="text2" w:themeShade="80"/>
          <w:lang w:eastAsia="en-GB"/>
        </w:rPr>
        <w:t xml:space="preserve"> when prompted and the call will be transferred to the police, who will know it is an emergency call.</w:t>
      </w:r>
    </w:p>
    <w:p w14:paraId="7C29C6BB" w14:textId="77777777" w:rsidR="00EB746B" w:rsidRPr="000E73CB" w:rsidRDefault="00EB746B" w:rsidP="00EB746B">
      <w:pPr>
        <w:spacing w:before="100" w:beforeAutospacing="1" w:after="240" w:line="240" w:lineRule="auto"/>
        <w:rPr>
          <w:rFonts w:ascii="Arial" w:eastAsia="Times New Roman" w:hAnsi="Arial" w:cs="Arial"/>
          <w:color w:val="222A35" w:themeColor="text2" w:themeShade="80"/>
          <w:lang w:eastAsia="en-GB"/>
        </w:rPr>
      </w:pPr>
      <w:r w:rsidRPr="000E73CB">
        <w:rPr>
          <w:rFonts w:ascii="Arial" w:eastAsia="Times New Roman" w:hAnsi="Arial" w:cs="Arial"/>
          <w:b/>
          <w:bCs/>
          <w:color w:val="222A35" w:themeColor="text2" w:themeShade="80"/>
          <w:lang w:eastAsia="en-GB"/>
        </w:rPr>
        <w:t>If you are calling from a landline, Silent Solution does not apply</w:t>
      </w:r>
      <w:r w:rsidRPr="000E73CB">
        <w:rPr>
          <w:rFonts w:ascii="Arial" w:eastAsia="Times New Roman" w:hAnsi="Arial" w:cs="Arial"/>
          <w:color w:val="222A35" w:themeColor="text2" w:themeShade="80"/>
          <w:lang w:eastAsia="en-GB"/>
        </w:rPr>
        <w:t xml:space="preserve"> as it is less likely to call 999 by accident. If an emergency call is made and no one speaks and only background noise is heard and an operator does not know whether an emergency service is needed, you will be connected to a police call handler.</w:t>
      </w:r>
    </w:p>
    <w:p w14:paraId="69B9F81B" w14:textId="77777777" w:rsidR="00EB746B" w:rsidRPr="000E73CB" w:rsidRDefault="00EB746B" w:rsidP="00EB746B">
      <w:pPr>
        <w:spacing w:before="100" w:beforeAutospacing="1" w:after="240" w:line="240" w:lineRule="auto"/>
        <w:rPr>
          <w:rFonts w:ascii="Arial" w:eastAsia="Times New Roman" w:hAnsi="Arial" w:cs="Arial"/>
          <w:color w:val="222A35" w:themeColor="text2" w:themeShade="80"/>
          <w:lang w:eastAsia="en-GB"/>
        </w:rPr>
      </w:pPr>
      <w:r w:rsidRPr="000E73CB">
        <w:rPr>
          <w:rFonts w:ascii="Arial" w:eastAsia="Times New Roman" w:hAnsi="Arial" w:cs="Arial"/>
          <w:color w:val="222A35" w:themeColor="text2" w:themeShade="80"/>
          <w:lang w:eastAsia="en-GB"/>
        </w:rPr>
        <w:t>Information about where you are calling from on a landline will be automatically available to call handlers to help provide a police response.</w:t>
      </w:r>
    </w:p>
    <w:p w14:paraId="1E700D89" w14:textId="77777777" w:rsidR="00EB746B" w:rsidRPr="000E73CB" w:rsidRDefault="00EB746B" w:rsidP="00EB746B">
      <w:pPr>
        <w:spacing w:before="100" w:beforeAutospacing="1" w:after="240" w:line="240" w:lineRule="auto"/>
        <w:rPr>
          <w:rFonts w:ascii="Arial" w:eastAsia="Times New Roman" w:hAnsi="Arial" w:cs="Arial"/>
          <w:b/>
          <w:color w:val="222A35" w:themeColor="text2" w:themeShade="80"/>
          <w:lang w:eastAsia="en-GB"/>
        </w:rPr>
      </w:pPr>
      <w:r w:rsidRPr="000E73CB">
        <w:rPr>
          <w:rFonts w:ascii="Arial" w:eastAsia="Times New Roman" w:hAnsi="Arial" w:cs="Arial"/>
          <w:b/>
          <w:color w:val="222A35" w:themeColor="text2" w:themeShade="80"/>
          <w:lang w:eastAsia="en-GB"/>
        </w:rPr>
        <w:t>For more information on local helplines and where to get support visit the following websites:</w:t>
      </w:r>
    </w:p>
    <w:p w14:paraId="4BC3FF8F" w14:textId="11314C85" w:rsidR="00EB746B" w:rsidRPr="000E73CB" w:rsidRDefault="008A6842" w:rsidP="00EB746B">
      <w:pPr>
        <w:spacing w:before="100" w:beforeAutospacing="1" w:after="240" w:line="240" w:lineRule="auto"/>
        <w:rPr>
          <w:rFonts w:ascii="Arial" w:eastAsia="Times New Roman" w:hAnsi="Arial" w:cs="Arial"/>
          <w:color w:val="222A35" w:themeColor="text2" w:themeShade="80"/>
          <w:lang w:eastAsia="en-GB"/>
        </w:rPr>
      </w:pPr>
      <w:r w:rsidRPr="008A6842">
        <w:rPr>
          <w:rFonts w:ascii="Arial" w:eastAsia="Times New Roman" w:hAnsi="Arial" w:cs="Arial"/>
          <w:lang w:eastAsia="en-GB"/>
        </w:rPr>
        <w:t xml:space="preserve">Norfolk County Council </w:t>
      </w:r>
      <w:r>
        <w:rPr>
          <w:rFonts w:ascii="Arial" w:eastAsia="Times New Roman" w:hAnsi="Arial" w:cs="Arial"/>
          <w:lang w:eastAsia="en-GB"/>
        </w:rPr>
        <w:t xml:space="preserve">at </w:t>
      </w:r>
      <w:hyperlink r:id="rId9" w:history="1">
        <w:r w:rsidR="003632F2">
          <w:rPr>
            <w:rStyle w:val="Hyperlink"/>
            <w:rFonts w:ascii="Arial" w:eastAsia="Times New Roman" w:hAnsi="Arial" w:cs="Arial"/>
            <w:lang w:eastAsia="en-GB"/>
          </w:rPr>
          <w:t>www.norfolk.gov.uk/safety/domes</w:t>
        </w:r>
        <w:r w:rsidR="003632F2">
          <w:rPr>
            <w:rStyle w:val="Hyperlink"/>
            <w:rFonts w:ascii="Arial" w:eastAsia="Times New Roman" w:hAnsi="Arial" w:cs="Arial"/>
            <w:lang w:eastAsia="en-GB"/>
          </w:rPr>
          <w:t>t</w:t>
        </w:r>
        <w:r w:rsidR="003632F2">
          <w:rPr>
            <w:rStyle w:val="Hyperlink"/>
            <w:rFonts w:ascii="Arial" w:eastAsia="Times New Roman" w:hAnsi="Arial" w:cs="Arial"/>
            <w:lang w:eastAsia="en-GB"/>
          </w:rPr>
          <w:t>ic-abuse</w:t>
        </w:r>
      </w:hyperlink>
    </w:p>
    <w:p w14:paraId="392FF308" w14:textId="45AEAF23" w:rsidR="00EB746B" w:rsidRPr="000E73CB" w:rsidRDefault="008A6842" w:rsidP="00EB746B">
      <w:pPr>
        <w:spacing w:before="100" w:beforeAutospacing="1" w:after="240" w:line="240" w:lineRule="auto"/>
        <w:rPr>
          <w:rFonts w:ascii="Arial" w:eastAsia="Times New Roman" w:hAnsi="Arial" w:cs="Arial"/>
          <w:color w:val="222A35" w:themeColor="text2" w:themeShade="80"/>
          <w:lang w:eastAsia="en-GB"/>
        </w:rPr>
      </w:pPr>
      <w:r w:rsidRPr="008A6842">
        <w:rPr>
          <w:rFonts w:ascii="Arial" w:eastAsia="Times New Roman" w:hAnsi="Arial" w:cs="Arial"/>
          <w:lang w:eastAsia="en-GB"/>
        </w:rPr>
        <w:lastRenderedPageBreak/>
        <w:t>Norfolk Const</w:t>
      </w:r>
      <w:r w:rsidRPr="008A6842">
        <w:rPr>
          <w:rFonts w:ascii="Arial" w:eastAsia="Times New Roman" w:hAnsi="Arial" w:cs="Arial"/>
          <w:lang w:eastAsia="en-GB"/>
        </w:rPr>
        <w:t>a</w:t>
      </w:r>
      <w:r w:rsidRPr="008A6842">
        <w:rPr>
          <w:rFonts w:ascii="Arial" w:eastAsia="Times New Roman" w:hAnsi="Arial" w:cs="Arial"/>
          <w:lang w:eastAsia="en-GB"/>
        </w:rPr>
        <w:t xml:space="preserve">bulary </w:t>
      </w:r>
      <w:r>
        <w:rPr>
          <w:rFonts w:ascii="Arial" w:eastAsia="Times New Roman" w:hAnsi="Arial" w:cs="Arial"/>
          <w:lang w:eastAsia="en-GB"/>
        </w:rPr>
        <w:t>at</w:t>
      </w:r>
      <w:r w:rsidRPr="008A6842">
        <w:rPr>
          <w:rFonts w:ascii="Arial" w:eastAsia="Times New Roman" w:hAnsi="Arial" w:cs="Arial"/>
          <w:lang w:eastAsia="en-GB"/>
        </w:rPr>
        <w:t xml:space="preserve"> </w:t>
      </w:r>
      <w:hyperlink r:id="rId10" w:history="1">
        <w:r w:rsidRPr="008A6842">
          <w:rPr>
            <w:rStyle w:val="Hyperlink"/>
            <w:rFonts w:ascii="Arial" w:eastAsia="Times New Roman" w:hAnsi="Arial" w:cs="Arial"/>
            <w:lang w:eastAsia="en-GB"/>
          </w:rPr>
          <w:t>www.norfolk.police.uk/advice/assault-abuse-threats/domestic-abuse</w:t>
        </w:r>
      </w:hyperlink>
      <w:r w:rsidR="00EB746B" w:rsidRPr="000E73CB">
        <w:rPr>
          <w:rFonts w:ascii="Arial" w:eastAsia="Times New Roman" w:hAnsi="Arial" w:cs="Arial"/>
          <w:color w:val="222A35" w:themeColor="text2" w:themeShade="80"/>
          <w:lang w:eastAsia="en-GB"/>
        </w:rPr>
        <w:t xml:space="preserve"> </w:t>
      </w:r>
    </w:p>
    <w:p w14:paraId="7F8B4AD3" w14:textId="18D2B7D2" w:rsidR="00EB746B" w:rsidRPr="001E14B7" w:rsidRDefault="00EB746B" w:rsidP="00EB746B">
      <w:r w:rsidRPr="008A6842">
        <w:rPr>
          <w:rFonts w:ascii="Arial" w:eastAsia="Times New Roman" w:hAnsi="Arial" w:cs="Arial"/>
          <w:lang w:eastAsia="en-GB"/>
        </w:rPr>
        <w:t xml:space="preserve">The Office of the Police and Crime Commissioner for Norfolk </w:t>
      </w:r>
      <w:r w:rsidR="008A6842" w:rsidRPr="008A6842">
        <w:rPr>
          <w:rFonts w:ascii="Arial" w:eastAsia="Times New Roman" w:hAnsi="Arial" w:cs="Arial"/>
          <w:lang w:eastAsia="en-GB"/>
        </w:rPr>
        <w:t xml:space="preserve">at </w:t>
      </w:r>
      <w:hyperlink r:id="rId11" w:history="1">
        <w:r w:rsidR="008A6842" w:rsidRPr="008A6842">
          <w:rPr>
            <w:rStyle w:val="Hyperlink"/>
            <w:rFonts w:ascii="Arial" w:eastAsia="Times New Roman" w:hAnsi="Arial" w:cs="Arial"/>
            <w:lang w:eastAsia="en-GB"/>
          </w:rPr>
          <w:t>www.norfolk-pcc.gov.uk/services-we-provide/supporting-victims-and-protecting-the-vulnerable/help-for-victims-of-domestic-and-sexual-abuse</w:t>
        </w:r>
      </w:hyperlink>
      <w:bookmarkStart w:id="0" w:name="_GoBack"/>
      <w:bookmarkEnd w:id="0"/>
    </w:p>
    <w:p w14:paraId="1DC28773" w14:textId="77777777" w:rsidR="005C28FD" w:rsidRDefault="0071758D"/>
    <w:sectPr w:rsidR="005C28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A6AF" w14:textId="77777777" w:rsidR="0071758D" w:rsidRDefault="0071758D" w:rsidP="00493EDC">
      <w:pPr>
        <w:spacing w:after="0" w:line="240" w:lineRule="auto"/>
      </w:pPr>
      <w:r>
        <w:separator/>
      </w:r>
    </w:p>
  </w:endnote>
  <w:endnote w:type="continuationSeparator" w:id="0">
    <w:p w14:paraId="6C6BC9CE" w14:textId="77777777" w:rsidR="0071758D" w:rsidRDefault="0071758D" w:rsidP="0049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733AC" w14:textId="77777777" w:rsidR="0071758D" w:rsidRDefault="0071758D" w:rsidP="00493EDC">
      <w:pPr>
        <w:spacing w:after="0" w:line="240" w:lineRule="auto"/>
      </w:pPr>
      <w:r>
        <w:separator/>
      </w:r>
    </w:p>
  </w:footnote>
  <w:footnote w:type="continuationSeparator" w:id="0">
    <w:p w14:paraId="36012CC1" w14:textId="77777777" w:rsidR="0071758D" w:rsidRDefault="0071758D" w:rsidP="00493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6B"/>
    <w:rsid w:val="001D2736"/>
    <w:rsid w:val="003632F2"/>
    <w:rsid w:val="00493EDC"/>
    <w:rsid w:val="005E7BDD"/>
    <w:rsid w:val="0071758D"/>
    <w:rsid w:val="007A1C0C"/>
    <w:rsid w:val="008A6842"/>
    <w:rsid w:val="00994488"/>
    <w:rsid w:val="00C20582"/>
    <w:rsid w:val="00D5559F"/>
    <w:rsid w:val="00E44C13"/>
    <w:rsid w:val="00EB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7958"/>
  <w15:chartTrackingRefBased/>
  <w15:docId w15:val="{CE8530A7-D164-48CF-B61E-B82F7711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EB746B"/>
    <w:pPr>
      <w:outlineLvl w:val="0"/>
    </w:pPr>
    <w:rPr>
      <w:rFonts w:ascii="Arial" w:hAnsi="Arial" w:cs="Arial"/>
      <w:b/>
      <w:color w:val="222A35" w:themeColor="text2" w:themeShade="80"/>
      <w:sz w:val="36"/>
      <w:szCs w:val="36"/>
    </w:rPr>
  </w:style>
  <w:style w:type="paragraph" w:styleId="Heading2">
    <w:name w:val="heading 2"/>
    <w:basedOn w:val="NormalWeb"/>
    <w:next w:val="Normal"/>
    <w:link w:val="Heading2Char"/>
    <w:uiPriority w:val="9"/>
    <w:unhideWhenUsed/>
    <w:qFormat/>
    <w:rsid w:val="00EB746B"/>
    <w:pPr>
      <w:outlineLvl w:val="1"/>
    </w:pPr>
    <w:rPr>
      <w:rFonts w:ascii="Arial" w:hAnsi="Arial" w:cs="Arial"/>
      <w:b/>
      <w:color w:val="222A35" w:themeColor="text2" w:themeShade="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46B"/>
    <w:rPr>
      <w:color w:val="0000FF"/>
      <w:u w:val="single"/>
    </w:rPr>
  </w:style>
  <w:style w:type="paragraph" w:styleId="NormalWeb">
    <w:name w:val="Normal (Web)"/>
    <w:basedOn w:val="Normal"/>
    <w:uiPriority w:val="99"/>
    <w:unhideWhenUsed/>
    <w:rsid w:val="00EB7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B746B"/>
    <w:rPr>
      <w:rFonts w:ascii="Arial" w:eastAsia="Times New Roman" w:hAnsi="Arial" w:cs="Arial"/>
      <w:b/>
      <w:color w:val="222A35" w:themeColor="text2" w:themeShade="80"/>
      <w:sz w:val="36"/>
      <w:szCs w:val="36"/>
      <w:lang w:eastAsia="en-GB"/>
    </w:rPr>
  </w:style>
  <w:style w:type="character" w:customStyle="1" w:styleId="Heading2Char">
    <w:name w:val="Heading 2 Char"/>
    <w:basedOn w:val="DefaultParagraphFont"/>
    <w:link w:val="Heading2"/>
    <w:uiPriority w:val="9"/>
    <w:rsid w:val="00EB746B"/>
    <w:rPr>
      <w:rFonts w:ascii="Arial" w:eastAsia="Times New Roman" w:hAnsi="Arial" w:cs="Arial"/>
      <w:b/>
      <w:color w:val="222A35" w:themeColor="text2" w:themeShade="80"/>
      <w:lang w:eastAsia="en-GB"/>
    </w:rPr>
  </w:style>
  <w:style w:type="paragraph" w:styleId="Header">
    <w:name w:val="header"/>
    <w:basedOn w:val="Normal"/>
    <w:link w:val="HeaderChar"/>
    <w:uiPriority w:val="99"/>
    <w:unhideWhenUsed/>
    <w:rsid w:val="00493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DC"/>
  </w:style>
  <w:style w:type="paragraph" w:styleId="Footer">
    <w:name w:val="footer"/>
    <w:basedOn w:val="Normal"/>
    <w:link w:val="FooterChar"/>
    <w:uiPriority w:val="99"/>
    <w:unhideWhenUsed/>
    <w:rsid w:val="00493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DC"/>
  </w:style>
  <w:style w:type="character" w:styleId="FollowedHyperlink">
    <w:name w:val="FollowedHyperlink"/>
    <w:basedOn w:val="DefaultParagraphFont"/>
    <w:uiPriority w:val="99"/>
    <w:semiHidden/>
    <w:unhideWhenUsed/>
    <w:rsid w:val="00D5559F"/>
    <w:rPr>
      <w:color w:val="954F72" w:themeColor="followedHyperlink"/>
      <w:u w:val="single"/>
    </w:rPr>
  </w:style>
  <w:style w:type="character" w:styleId="UnresolvedMention">
    <w:name w:val="Unresolved Mention"/>
    <w:basedOn w:val="DefaultParagraphFont"/>
    <w:uiPriority w:val="99"/>
    <w:semiHidden/>
    <w:unhideWhenUsed/>
    <w:rsid w:val="008A6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5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ribbon.org.uk/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orfolk-pcc.gov.uk/services-we-provide/supporting-victims-and-protecting-the-vulnerable/help-for-victims-of-domestic-and-sexual-abuse" TargetMode="External"/><Relationship Id="rId5" Type="http://schemas.openxmlformats.org/officeDocument/2006/relationships/footnotes" Target="footnotes.xml"/><Relationship Id="rId10" Type="http://schemas.openxmlformats.org/officeDocument/2006/relationships/hyperlink" Target="https://www.norfolk.police.uk/advice/assault-abuse-threats/domestic-abuse" TargetMode="External"/><Relationship Id="rId4" Type="http://schemas.openxmlformats.org/officeDocument/2006/relationships/webSettings" Target="webSettings.xml"/><Relationship Id="rId9" Type="http://schemas.openxmlformats.org/officeDocument/2006/relationships/hyperlink" Target="https://www.norfolk.gov.uk/safety/domestic-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363C-757B-4912-BC8B-E155E5A3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Norse Group</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to help victims of domestic abuse</dc:title>
  <dc:subject/>
  <dc:creator>Buxton, Adam</dc:creator>
  <cp:keywords/>
  <dc:description/>
  <cp:lastModifiedBy>Fair, Deborah</cp:lastModifiedBy>
  <cp:revision>7</cp:revision>
  <dcterms:created xsi:type="dcterms:W3CDTF">2020-11-04T13:53:00Z</dcterms:created>
  <dcterms:modified xsi:type="dcterms:W3CDTF">2020-11-09T15:54:00Z</dcterms:modified>
</cp:coreProperties>
</file>