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076B" w14:textId="77777777" w:rsidR="008C3C87" w:rsidRDefault="008C3C87" w:rsidP="00401364">
      <w:pPr>
        <w:spacing w:after="0" w:line="235" w:lineRule="auto"/>
        <w:ind w:right="-164"/>
        <w:contextualSpacing/>
        <w:rPr>
          <w:rFonts w:ascii="Arial" w:hAnsi="Arial" w:cs="Arial"/>
          <w:b/>
          <w:sz w:val="24"/>
          <w:szCs w:val="24"/>
        </w:rPr>
      </w:pPr>
      <w:bookmarkStart w:id="0" w:name="_Hlk56518407"/>
    </w:p>
    <w:p w14:paraId="7C7DF04E" w14:textId="5D52F988" w:rsidR="00855CD3" w:rsidRPr="002C369A" w:rsidRDefault="00FA306B" w:rsidP="002C369A">
      <w:pPr>
        <w:pStyle w:val="Heading1"/>
      </w:pPr>
      <w:r w:rsidRPr="002C369A">
        <w:t xml:space="preserve">SEND Education Health Care Plan </w:t>
      </w:r>
      <w:r w:rsidR="00207864" w:rsidRPr="002C369A">
        <w:t>Data protection information/Privacy Notice and Consent to Information Sharing (SEND DP1)</w:t>
      </w:r>
      <w:r w:rsidRPr="002C369A">
        <w:t xml:space="preserve"> for Parents</w:t>
      </w:r>
      <w:r w:rsidR="00EF50FA" w:rsidRPr="002C369A">
        <w:t>/Guardians</w:t>
      </w:r>
      <w:bookmarkEnd w:id="0"/>
      <w:r w:rsidR="008C6918">
        <w:t>/Young people</w:t>
      </w:r>
    </w:p>
    <w:p w14:paraId="642B9865" w14:textId="77777777" w:rsidR="00855CD3" w:rsidRDefault="00855CD3" w:rsidP="00401364">
      <w:pPr>
        <w:spacing w:after="0" w:line="235" w:lineRule="auto"/>
        <w:ind w:left="426" w:right="-164"/>
        <w:contextualSpacing/>
        <w:rPr>
          <w:rFonts w:ascii="Arial" w:eastAsia="Calibri" w:hAnsi="Arial" w:cs="Arial"/>
          <w:sz w:val="24"/>
          <w:szCs w:val="24"/>
          <w:lang w:eastAsia="en-US"/>
        </w:rPr>
      </w:pPr>
    </w:p>
    <w:p w14:paraId="19C1BABC" w14:textId="5AB7E75A" w:rsidR="00207864" w:rsidRPr="00207864" w:rsidRDefault="00607A1C" w:rsidP="00207864">
      <w:pPr>
        <w:numPr>
          <w:ilvl w:val="0"/>
          <w:numId w:val="30"/>
        </w:numPr>
        <w:spacing w:after="0" w:line="235" w:lineRule="auto"/>
        <w:ind w:left="426" w:right="-164" w:hanging="426"/>
        <w:contextualSpacing/>
        <w:rPr>
          <w:rFonts w:ascii="Arial" w:eastAsia="Calibri" w:hAnsi="Arial" w:cs="Arial"/>
          <w:sz w:val="24"/>
          <w:szCs w:val="24"/>
          <w:lang w:eastAsia="en-US"/>
        </w:rPr>
      </w:pPr>
      <w:r>
        <w:rPr>
          <w:rFonts w:ascii="Arial" w:eastAsia="Calibri" w:hAnsi="Arial" w:cs="Arial"/>
          <w:sz w:val="24"/>
          <w:szCs w:val="24"/>
          <w:lang w:eastAsia="en-US"/>
        </w:rPr>
        <w:t>A</w:t>
      </w:r>
      <w:r w:rsidR="00207864" w:rsidRPr="00207864">
        <w:rPr>
          <w:rFonts w:ascii="Arial" w:eastAsia="Calibri" w:hAnsi="Arial" w:cs="Arial"/>
          <w:sz w:val="24"/>
          <w:szCs w:val="24"/>
          <w:lang w:eastAsia="en-US"/>
        </w:rPr>
        <w:t xml:space="preserve"> request </w:t>
      </w:r>
      <w:r w:rsidR="00E73F95">
        <w:rPr>
          <w:rFonts w:ascii="Arial" w:eastAsia="Calibri" w:hAnsi="Arial" w:cs="Arial"/>
          <w:sz w:val="24"/>
          <w:szCs w:val="24"/>
          <w:lang w:eastAsia="en-US"/>
        </w:rPr>
        <w:t xml:space="preserve">has been made </w:t>
      </w:r>
      <w:r w:rsidR="00207864" w:rsidRPr="00207864">
        <w:rPr>
          <w:rFonts w:ascii="Arial" w:eastAsia="Calibri" w:hAnsi="Arial" w:cs="Arial"/>
          <w:sz w:val="24"/>
          <w:szCs w:val="24"/>
          <w:lang w:eastAsia="en-US"/>
        </w:rPr>
        <w:t>to Norfolk County Council</w:t>
      </w:r>
      <w:r w:rsidR="00207864">
        <w:rPr>
          <w:rFonts w:ascii="Arial" w:eastAsia="Calibri" w:hAnsi="Arial" w:cs="Arial"/>
          <w:sz w:val="24"/>
          <w:szCs w:val="24"/>
          <w:lang w:eastAsia="en-US"/>
        </w:rPr>
        <w:t>’s</w:t>
      </w:r>
      <w:r w:rsidR="00207864" w:rsidRPr="00207864">
        <w:rPr>
          <w:rFonts w:ascii="Arial" w:eastAsia="Calibri" w:hAnsi="Arial" w:cs="Arial"/>
          <w:sz w:val="24"/>
          <w:szCs w:val="24"/>
          <w:lang w:eastAsia="en-US"/>
        </w:rPr>
        <w:t xml:space="preserve"> Children’s Services SEND for an</w:t>
      </w:r>
      <w:r w:rsidR="00207864">
        <w:rPr>
          <w:rFonts w:ascii="Arial" w:eastAsia="Calibri" w:hAnsi="Arial" w:cs="Arial"/>
          <w:sz w:val="24"/>
          <w:szCs w:val="24"/>
          <w:lang w:eastAsia="en-US"/>
        </w:rPr>
        <w:t xml:space="preserve"> Education Health Care Plan Needs Assessment</w:t>
      </w:r>
      <w:r w:rsidR="00F6385D">
        <w:rPr>
          <w:rFonts w:ascii="Arial" w:eastAsia="Calibri" w:hAnsi="Arial" w:cs="Arial"/>
          <w:sz w:val="24"/>
          <w:szCs w:val="24"/>
          <w:lang w:eastAsia="en-US"/>
        </w:rPr>
        <w:t xml:space="preserve"> of </w:t>
      </w:r>
      <w:r w:rsidR="008C3C87">
        <w:rPr>
          <w:rFonts w:ascii="Arial" w:eastAsia="Calibri" w:hAnsi="Arial" w:cs="Arial"/>
          <w:sz w:val="24"/>
          <w:szCs w:val="24"/>
          <w:lang w:eastAsia="en-US"/>
        </w:rPr>
        <w:t>you/</w:t>
      </w:r>
      <w:r w:rsidR="00F6385D">
        <w:rPr>
          <w:rFonts w:ascii="Arial" w:eastAsia="Calibri" w:hAnsi="Arial" w:cs="Arial"/>
          <w:sz w:val="24"/>
          <w:szCs w:val="24"/>
          <w:lang w:eastAsia="en-US"/>
        </w:rPr>
        <w:t>your child</w:t>
      </w:r>
      <w:r w:rsidR="00E73F95">
        <w:rPr>
          <w:rFonts w:ascii="Arial" w:eastAsia="Calibri" w:hAnsi="Arial" w:cs="Arial"/>
          <w:sz w:val="24"/>
          <w:szCs w:val="24"/>
          <w:lang w:eastAsia="en-US"/>
        </w:rPr>
        <w:t>.</w:t>
      </w:r>
      <w:r w:rsidR="00F6385D">
        <w:rPr>
          <w:rFonts w:ascii="Arial" w:eastAsia="Calibri" w:hAnsi="Arial" w:cs="Arial"/>
          <w:sz w:val="24"/>
          <w:szCs w:val="24"/>
          <w:lang w:eastAsia="en-US"/>
        </w:rPr>
        <w:t xml:space="preserve"> </w:t>
      </w:r>
      <w:r w:rsidR="00207864" w:rsidRPr="00207864">
        <w:rPr>
          <w:rFonts w:ascii="Arial" w:eastAsia="Calibri" w:hAnsi="Arial" w:cs="Arial"/>
          <w:sz w:val="24"/>
          <w:szCs w:val="24"/>
          <w:lang w:eastAsia="en-US"/>
        </w:rPr>
        <w:br/>
      </w:r>
    </w:p>
    <w:p w14:paraId="382587BA" w14:textId="1FBC2442" w:rsidR="00207864" w:rsidRPr="00207864" w:rsidRDefault="00207864" w:rsidP="00207864">
      <w:pPr>
        <w:numPr>
          <w:ilvl w:val="0"/>
          <w:numId w:val="30"/>
        </w:numPr>
        <w:spacing w:after="0" w:line="235" w:lineRule="auto"/>
        <w:ind w:left="426" w:hanging="426"/>
        <w:contextualSpacing/>
        <w:rPr>
          <w:rFonts w:ascii="Arial" w:eastAsia="Times New Roman" w:hAnsi="Arial" w:cs="Arial"/>
          <w:sz w:val="24"/>
          <w:szCs w:val="24"/>
        </w:rPr>
      </w:pPr>
      <w:r w:rsidRPr="00207864">
        <w:rPr>
          <w:rFonts w:ascii="Arial" w:eastAsia="Calibri" w:hAnsi="Arial" w:cs="Arial"/>
          <w:sz w:val="24"/>
          <w:szCs w:val="24"/>
          <w:lang w:eastAsia="en-US"/>
        </w:rPr>
        <w:t xml:space="preserve">To do this we </w:t>
      </w:r>
      <w:r w:rsidRPr="00207864">
        <w:rPr>
          <w:rFonts w:ascii="Arial" w:eastAsia="Calibri" w:hAnsi="Arial" w:cs="Arial"/>
          <w:b/>
          <w:sz w:val="24"/>
          <w:szCs w:val="24"/>
          <w:lang w:eastAsia="en-US"/>
        </w:rPr>
        <w:t>must</w:t>
      </w:r>
      <w:r w:rsidRPr="00207864">
        <w:rPr>
          <w:rFonts w:ascii="Arial" w:eastAsia="Calibri" w:hAnsi="Arial" w:cs="Arial"/>
          <w:sz w:val="24"/>
          <w:szCs w:val="24"/>
          <w:lang w:eastAsia="en-US"/>
        </w:rPr>
        <w:t xml:space="preserve"> collect and use your personal information and share it with agencies we work with. Full details of how we use your personal information is set out in our </w:t>
      </w:r>
      <w:hyperlink r:id="rId8" w:history="1">
        <w:r w:rsidRPr="00EB3A48">
          <w:rPr>
            <w:rStyle w:val="Hyperlink"/>
            <w:rFonts w:ascii="Arial" w:eastAsia="Calibri" w:hAnsi="Arial" w:cs="Arial"/>
            <w:sz w:val="24"/>
            <w:szCs w:val="24"/>
            <w:lang w:eastAsia="en-US"/>
          </w:rPr>
          <w:t>Children’s Services’ SEND privacy notice</w:t>
        </w:r>
      </w:hyperlink>
      <w:r w:rsidRPr="00207864">
        <w:rPr>
          <w:rFonts w:ascii="Arial" w:eastAsia="Calibri" w:hAnsi="Arial" w:cs="Arial"/>
          <w:sz w:val="24"/>
          <w:szCs w:val="24"/>
          <w:lang w:eastAsia="en-US"/>
        </w:rPr>
        <w:t xml:space="preserve">. </w:t>
      </w:r>
      <w:r w:rsidRPr="00207864">
        <w:rPr>
          <w:rFonts w:ascii="Arial" w:eastAsia="Times New Roman" w:hAnsi="Arial" w:cs="Arial"/>
          <w:sz w:val="24"/>
          <w:szCs w:val="24"/>
        </w:rPr>
        <w:t>This privacy notice:</w:t>
      </w:r>
    </w:p>
    <w:p w14:paraId="12D4C4B6" w14:textId="77777777" w:rsidR="00207864" w:rsidRPr="00207864" w:rsidRDefault="00207864" w:rsidP="00207864">
      <w:pPr>
        <w:numPr>
          <w:ilvl w:val="0"/>
          <w:numId w:val="31"/>
        </w:numPr>
        <w:spacing w:after="0" w:line="235" w:lineRule="auto"/>
        <w:ind w:left="851" w:hanging="426"/>
        <w:contextualSpacing/>
        <w:rPr>
          <w:rFonts w:ascii="Arial" w:eastAsia="Times New Roman" w:hAnsi="Arial" w:cs="Arial"/>
          <w:sz w:val="24"/>
          <w:szCs w:val="24"/>
        </w:rPr>
      </w:pPr>
      <w:r w:rsidRPr="00207864">
        <w:rPr>
          <w:rFonts w:ascii="Arial" w:eastAsia="Times New Roman" w:hAnsi="Arial" w:cs="Arial"/>
          <w:sz w:val="24"/>
          <w:szCs w:val="24"/>
        </w:rPr>
        <w:t xml:space="preserve">describes how we collect, </w:t>
      </w:r>
      <w:proofErr w:type="gramStart"/>
      <w:r w:rsidRPr="00207864">
        <w:rPr>
          <w:rFonts w:ascii="Arial" w:eastAsia="Times New Roman" w:hAnsi="Arial" w:cs="Arial"/>
          <w:sz w:val="24"/>
          <w:szCs w:val="24"/>
        </w:rPr>
        <w:t>use</w:t>
      </w:r>
      <w:proofErr w:type="gramEnd"/>
      <w:r w:rsidRPr="00207864">
        <w:rPr>
          <w:rFonts w:ascii="Arial" w:eastAsia="Times New Roman" w:hAnsi="Arial" w:cs="Arial"/>
          <w:sz w:val="24"/>
          <w:szCs w:val="24"/>
        </w:rPr>
        <w:t xml:space="preserve"> and share your personal information</w:t>
      </w:r>
    </w:p>
    <w:p w14:paraId="078B414E" w14:textId="77777777" w:rsidR="00207864" w:rsidRPr="00207864" w:rsidRDefault="00207864" w:rsidP="00207864">
      <w:pPr>
        <w:numPr>
          <w:ilvl w:val="0"/>
          <w:numId w:val="31"/>
        </w:numPr>
        <w:spacing w:after="0" w:line="235" w:lineRule="auto"/>
        <w:ind w:left="851" w:hanging="426"/>
        <w:contextualSpacing/>
        <w:rPr>
          <w:rFonts w:ascii="Arial" w:eastAsia="Times New Roman" w:hAnsi="Arial" w:cs="Arial"/>
          <w:sz w:val="24"/>
          <w:szCs w:val="24"/>
        </w:rPr>
      </w:pPr>
      <w:r w:rsidRPr="00207864">
        <w:rPr>
          <w:rFonts w:ascii="Arial" w:eastAsia="Times New Roman" w:hAnsi="Arial" w:cs="Arial"/>
          <w:sz w:val="24"/>
          <w:szCs w:val="24"/>
        </w:rPr>
        <w:t>sets out how we promise to look after your personal information</w:t>
      </w:r>
    </w:p>
    <w:p w14:paraId="7AF9E551" w14:textId="6095C873" w:rsidR="00855CD3" w:rsidRPr="00401364" w:rsidRDefault="00207864" w:rsidP="00401364">
      <w:pPr>
        <w:numPr>
          <w:ilvl w:val="0"/>
          <w:numId w:val="31"/>
        </w:numPr>
        <w:spacing w:after="0" w:line="235" w:lineRule="auto"/>
        <w:ind w:left="851" w:hanging="426"/>
        <w:contextualSpacing/>
        <w:rPr>
          <w:rFonts w:ascii="Arial" w:eastAsia="Times New Roman" w:hAnsi="Arial" w:cs="Arial"/>
          <w:sz w:val="24"/>
          <w:szCs w:val="24"/>
        </w:rPr>
      </w:pPr>
      <w:r w:rsidRPr="00207864">
        <w:rPr>
          <w:rFonts w:ascii="Arial" w:eastAsia="Times New Roman" w:hAnsi="Arial" w:cs="Arial"/>
          <w:sz w:val="24"/>
          <w:szCs w:val="24"/>
        </w:rPr>
        <w:t>tells you about your privacy rights and how the law protects you</w:t>
      </w:r>
      <w:r w:rsidRPr="00207864">
        <w:rPr>
          <w:rFonts w:ascii="Arial" w:eastAsia="Times New Roman" w:hAnsi="Arial" w:cs="Arial"/>
          <w:sz w:val="24"/>
          <w:szCs w:val="24"/>
        </w:rPr>
        <w:br/>
      </w:r>
    </w:p>
    <w:p w14:paraId="7D537EF1" w14:textId="77777777" w:rsidR="000E7AC7" w:rsidRDefault="00D337E7" w:rsidP="00976711">
      <w:pPr>
        <w:numPr>
          <w:ilvl w:val="0"/>
          <w:numId w:val="30"/>
        </w:numPr>
        <w:spacing w:after="0" w:line="235" w:lineRule="auto"/>
        <w:ind w:left="360"/>
        <w:contextualSpacing/>
        <w:rPr>
          <w:rFonts w:ascii="Arial" w:eastAsia="Calibri" w:hAnsi="Arial" w:cs="Arial"/>
          <w:sz w:val="24"/>
          <w:szCs w:val="24"/>
          <w:lang w:eastAsia="en-US"/>
        </w:rPr>
      </w:pPr>
      <w:r w:rsidRPr="00FA4831">
        <w:rPr>
          <w:rFonts w:ascii="Arial" w:eastAsia="Calibri" w:hAnsi="Arial" w:cs="Arial"/>
          <w:sz w:val="24"/>
          <w:szCs w:val="24"/>
          <w:lang w:eastAsia="en-US"/>
        </w:rPr>
        <w:t>If you would like us to share</w:t>
      </w:r>
      <w:r w:rsidR="00A5565C" w:rsidRPr="00FA4831">
        <w:rPr>
          <w:rFonts w:ascii="Arial" w:eastAsia="Calibri" w:hAnsi="Arial" w:cs="Arial"/>
          <w:sz w:val="24"/>
          <w:szCs w:val="24"/>
          <w:lang w:eastAsia="en-US"/>
        </w:rPr>
        <w:t xml:space="preserve"> your</w:t>
      </w:r>
      <w:r w:rsidRPr="00FA4831">
        <w:rPr>
          <w:rFonts w:ascii="Arial" w:eastAsia="Calibri" w:hAnsi="Arial" w:cs="Arial"/>
          <w:sz w:val="24"/>
          <w:szCs w:val="24"/>
          <w:lang w:eastAsia="en-US"/>
        </w:rPr>
        <w:t xml:space="preserve"> info</w:t>
      </w:r>
      <w:r w:rsidR="00A5565C" w:rsidRPr="00FA4831">
        <w:rPr>
          <w:rFonts w:ascii="Arial" w:eastAsia="Calibri" w:hAnsi="Arial" w:cs="Arial"/>
          <w:sz w:val="24"/>
          <w:szCs w:val="24"/>
          <w:lang w:eastAsia="en-US"/>
        </w:rPr>
        <w:t>rmation</w:t>
      </w:r>
      <w:r w:rsidRPr="00FA4831">
        <w:rPr>
          <w:rFonts w:ascii="Arial" w:eastAsia="Calibri" w:hAnsi="Arial" w:cs="Arial"/>
          <w:sz w:val="24"/>
          <w:szCs w:val="24"/>
          <w:lang w:eastAsia="en-US"/>
        </w:rPr>
        <w:t xml:space="preserve"> with another person or organisation please let us know below.</w:t>
      </w:r>
      <w:r w:rsidR="00CF7594" w:rsidRPr="00FA4831" w:rsidDel="00CF7594">
        <w:rPr>
          <w:rFonts w:ascii="Arial" w:eastAsia="Calibri" w:hAnsi="Arial" w:cs="Arial"/>
          <w:sz w:val="24"/>
          <w:szCs w:val="24"/>
          <w:lang w:eastAsia="en-US"/>
        </w:rPr>
        <w:t xml:space="preserve"> </w:t>
      </w:r>
      <w:r w:rsidR="00401364" w:rsidRPr="00FA4831">
        <w:rPr>
          <w:rFonts w:ascii="Arial" w:eastAsia="Calibri" w:hAnsi="Arial" w:cs="Arial"/>
          <w:sz w:val="24"/>
          <w:szCs w:val="24"/>
          <w:lang w:eastAsia="en-US"/>
        </w:rPr>
        <w:t>(Please note, f</w:t>
      </w:r>
      <w:r w:rsidRPr="00FA4831">
        <w:rPr>
          <w:rFonts w:ascii="Arial" w:eastAsia="Calibri" w:hAnsi="Arial" w:cs="Arial"/>
          <w:sz w:val="24"/>
          <w:szCs w:val="24"/>
          <w:lang w:eastAsia="en-US"/>
        </w:rPr>
        <w:t>or children or young people under 18, w</w:t>
      </w:r>
      <w:r w:rsidR="00207864" w:rsidRPr="00FA4831">
        <w:rPr>
          <w:rFonts w:ascii="Arial" w:eastAsia="Calibri" w:hAnsi="Arial" w:cs="Arial"/>
          <w:sz w:val="24"/>
          <w:szCs w:val="24"/>
          <w:lang w:eastAsia="en-US"/>
        </w:rPr>
        <w:t>e will</w:t>
      </w:r>
      <w:r w:rsidR="00EB680F" w:rsidRPr="00FA4831">
        <w:rPr>
          <w:rFonts w:ascii="Arial" w:eastAsia="Calibri" w:hAnsi="Arial" w:cs="Arial"/>
          <w:sz w:val="24"/>
          <w:szCs w:val="24"/>
          <w:lang w:eastAsia="en-US"/>
        </w:rPr>
        <w:t xml:space="preserve"> </w:t>
      </w:r>
      <w:r w:rsidR="00207864" w:rsidRPr="00FA4831">
        <w:rPr>
          <w:rFonts w:ascii="Arial" w:eastAsia="Calibri" w:hAnsi="Arial" w:cs="Arial"/>
          <w:sz w:val="24"/>
          <w:szCs w:val="24"/>
          <w:lang w:eastAsia="en-US"/>
        </w:rPr>
        <w:t>need to notify everyone with Parental Responsibility about our involvement with you</w:t>
      </w:r>
      <w:r w:rsidR="00EB680F" w:rsidRPr="00FA4831">
        <w:rPr>
          <w:rFonts w:ascii="Arial" w:eastAsia="Calibri" w:hAnsi="Arial" w:cs="Arial"/>
          <w:sz w:val="24"/>
          <w:szCs w:val="24"/>
          <w:lang w:eastAsia="en-US"/>
        </w:rPr>
        <w:t xml:space="preserve"> or your child</w:t>
      </w:r>
      <w:r w:rsidR="00207864" w:rsidRPr="00FA4831">
        <w:rPr>
          <w:rFonts w:ascii="Arial" w:eastAsia="Calibri" w:hAnsi="Arial" w:cs="Arial"/>
          <w:sz w:val="24"/>
          <w:szCs w:val="24"/>
          <w:lang w:eastAsia="en-US"/>
        </w:rPr>
        <w:t>, unless there is a legal duty that prevents this</w:t>
      </w:r>
      <w:r w:rsidR="00401364" w:rsidRPr="00FA4831">
        <w:rPr>
          <w:rFonts w:ascii="Arial" w:eastAsia="Calibri" w:hAnsi="Arial" w:cs="Arial"/>
          <w:sz w:val="24"/>
          <w:szCs w:val="24"/>
          <w:lang w:eastAsia="en-US"/>
        </w:rPr>
        <w:t>).</w:t>
      </w:r>
    </w:p>
    <w:p w14:paraId="0E92439C" w14:textId="77777777" w:rsidR="0008105F" w:rsidRDefault="0008105F" w:rsidP="0008105F">
      <w:pPr>
        <w:spacing w:after="0" w:line="235" w:lineRule="auto"/>
        <w:contextualSpacing/>
      </w:pPr>
    </w:p>
    <w:p w14:paraId="304421E2" w14:textId="55613DF2" w:rsidR="00855CD3" w:rsidRPr="002C369A" w:rsidRDefault="00855CD3" w:rsidP="002C369A">
      <w:pPr>
        <w:pStyle w:val="Heading2"/>
      </w:pPr>
      <w:r w:rsidRPr="002C369A">
        <w:t xml:space="preserve">People/organisations (not listed in the privacy notice) who I </w:t>
      </w:r>
      <w:r w:rsidR="00CF7594" w:rsidRPr="002C369A">
        <w:t xml:space="preserve">would like </w:t>
      </w:r>
      <w:r w:rsidRPr="002C369A">
        <w:t xml:space="preserve">my worker </w:t>
      </w:r>
      <w:r w:rsidR="00CF7594" w:rsidRPr="002C369A">
        <w:t xml:space="preserve">to </w:t>
      </w:r>
      <w:r w:rsidRPr="002C369A">
        <w:t>contact to receive and share personal information about me</w:t>
      </w:r>
    </w:p>
    <w:tbl>
      <w:tblPr>
        <w:tblStyle w:val="TableGrid22"/>
        <w:tblW w:w="10194" w:type="dxa"/>
        <w:tblLayout w:type="fixed"/>
        <w:tblCellMar>
          <w:top w:w="28" w:type="dxa"/>
          <w:bottom w:w="28" w:type="dxa"/>
        </w:tblCellMar>
        <w:tblLook w:val="04A0" w:firstRow="1" w:lastRow="0" w:firstColumn="1" w:lastColumn="0" w:noHBand="0" w:noVBand="1"/>
      </w:tblPr>
      <w:tblGrid>
        <w:gridCol w:w="4225"/>
        <w:gridCol w:w="1747"/>
        <w:gridCol w:w="4222"/>
      </w:tblGrid>
      <w:tr w:rsidR="00855CD3" w:rsidRPr="00207864" w14:paraId="2FA10554" w14:textId="77777777" w:rsidTr="002C369A">
        <w:trPr>
          <w:cantSplit/>
          <w:tblHeader/>
        </w:trPr>
        <w:tc>
          <w:tcPr>
            <w:tcW w:w="4225" w:type="dxa"/>
            <w:shd w:val="clear" w:color="auto" w:fill="B2B2B2"/>
          </w:tcPr>
          <w:p w14:paraId="40D4B5B1" w14:textId="77777777" w:rsidR="00855CD3" w:rsidRPr="00207864" w:rsidDel="00F8355A" w:rsidRDefault="00855CD3" w:rsidP="00855CD3">
            <w:pPr>
              <w:spacing w:line="235" w:lineRule="auto"/>
              <w:rPr>
                <w:rFonts w:ascii="Arial" w:eastAsia="Calibri" w:hAnsi="Arial" w:cs="Arial"/>
                <w:sz w:val="24"/>
                <w:szCs w:val="24"/>
                <w:lang w:eastAsia="en-US"/>
              </w:rPr>
            </w:pPr>
            <w:bookmarkStart w:id="1" w:name="_Hlk522699421"/>
            <w:r w:rsidRPr="00207864">
              <w:rPr>
                <w:rFonts w:ascii="Arial" w:eastAsia="Calibri" w:hAnsi="Arial" w:cs="Arial"/>
                <w:sz w:val="24"/>
                <w:szCs w:val="24"/>
                <w:lang w:eastAsia="en-US"/>
              </w:rPr>
              <w:t xml:space="preserve">Names and addresses of people [in addition to those on the privacy notice] we can receive and share information with </w:t>
            </w:r>
          </w:p>
        </w:tc>
        <w:tc>
          <w:tcPr>
            <w:tcW w:w="1747" w:type="dxa"/>
            <w:shd w:val="clear" w:color="auto" w:fill="B2B2B2"/>
          </w:tcPr>
          <w:p w14:paraId="3B4B11EE" w14:textId="77777777" w:rsidR="00855CD3" w:rsidRPr="00207864" w:rsidRDefault="00855CD3" w:rsidP="00855CD3">
            <w:pPr>
              <w:spacing w:line="235" w:lineRule="auto"/>
              <w:rPr>
                <w:rFonts w:ascii="Arial" w:eastAsia="Calibri" w:hAnsi="Arial" w:cs="Arial"/>
                <w:lang w:eastAsia="en-US"/>
              </w:rPr>
            </w:pPr>
            <w:r w:rsidRPr="00207864">
              <w:rPr>
                <w:rFonts w:ascii="Arial" w:eastAsia="Calibri" w:hAnsi="Arial" w:cs="Arial"/>
                <w:sz w:val="24"/>
                <w:szCs w:val="24"/>
                <w:lang w:eastAsia="en-US"/>
              </w:rPr>
              <w:t>Relationship to me</w:t>
            </w:r>
          </w:p>
          <w:p w14:paraId="49FBAE01" w14:textId="77777777" w:rsidR="00855CD3" w:rsidRPr="00207864" w:rsidRDefault="00855CD3" w:rsidP="00855CD3">
            <w:pPr>
              <w:spacing w:line="235" w:lineRule="auto"/>
              <w:rPr>
                <w:rFonts w:ascii="Arial" w:eastAsia="Calibri" w:hAnsi="Arial" w:cs="Arial"/>
                <w:sz w:val="18"/>
                <w:szCs w:val="18"/>
                <w:lang w:eastAsia="en-US"/>
              </w:rPr>
            </w:pPr>
          </w:p>
          <w:p w14:paraId="574F2E55" w14:textId="77777777" w:rsidR="00855CD3" w:rsidRPr="00207864" w:rsidRDefault="00855CD3" w:rsidP="00855CD3">
            <w:pPr>
              <w:spacing w:line="235" w:lineRule="auto"/>
              <w:rPr>
                <w:rFonts w:ascii="Arial" w:eastAsia="Calibri" w:hAnsi="Arial" w:cs="Arial"/>
                <w:lang w:eastAsia="en-US"/>
              </w:rPr>
            </w:pPr>
          </w:p>
        </w:tc>
        <w:tc>
          <w:tcPr>
            <w:tcW w:w="4222" w:type="dxa"/>
            <w:shd w:val="clear" w:color="auto" w:fill="B2B2B2"/>
          </w:tcPr>
          <w:p w14:paraId="13B16825" w14:textId="2C77F41F" w:rsidR="00855CD3" w:rsidRPr="00207864" w:rsidRDefault="00855CD3" w:rsidP="00855CD3">
            <w:pPr>
              <w:spacing w:line="235" w:lineRule="auto"/>
              <w:rPr>
                <w:rFonts w:ascii="Arial" w:eastAsia="Calibri" w:hAnsi="Arial" w:cs="Arial"/>
                <w:sz w:val="24"/>
                <w:szCs w:val="24"/>
                <w:lang w:eastAsia="en-US"/>
              </w:rPr>
            </w:pPr>
            <w:r w:rsidRPr="00207864">
              <w:rPr>
                <w:rFonts w:ascii="Arial" w:eastAsia="Calibri" w:hAnsi="Arial" w:cs="Arial"/>
                <w:sz w:val="24"/>
                <w:szCs w:val="24"/>
                <w:lang w:eastAsia="en-US"/>
              </w:rPr>
              <w:t>Description of the information that it is proposed be shared</w:t>
            </w:r>
            <w:r w:rsidR="00CF7594">
              <w:rPr>
                <w:rFonts w:ascii="Arial" w:eastAsia="Calibri" w:hAnsi="Arial" w:cs="Arial"/>
                <w:sz w:val="24"/>
                <w:szCs w:val="24"/>
                <w:lang w:eastAsia="en-US"/>
              </w:rPr>
              <w:t xml:space="preserve"> and why you would like it shared </w:t>
            </w:r>
          </w:p>
          <w:p w14:paraId="17F5112F" w14:textId="77777777" w:rsidR="00855CD3" w:rsidRPr="00207864" w:rsidRDefault="00855CD3" w:rsidP="00855CD3">
            <w:pPr>
              <w:spacing w:line="235" w:lineRule="auto"/>
              <w:rPr>
                <w:rFonts w:ascii="Arial" w:eastAsia="Calibri" w:hAnsi="Arial" w:cs="Arial"/>
                <w:lang w:eastAsia="en-US"/>
              </w:rPr>
            </w:pPr>
          </w:p>
        </w:tc>
      </w:tr>
      <w:bookmarkEnd w:id="1"/>
      <w:tr w:rsidR="00855CD3" w:rsidRPr="00207864" w14:paraId="52917A5B" w14:textId="77777777" w:rsidTr="002C369A">
        <w:trPr>
          <w:cantSplit/>
          <w:trHeight w:val="397"/>
        </w:trPr>
        <w:tc>
          <w:tcPr>
            <w:tcW w:w="4225" w:type="dxa"/>
            <w:shd w:val="clear" w:color="auto" w:fill="F2F2F2" w:themeFill="background1" w:themeFillShade="F2"/>
          </w:tcPr>
          <w:p w14:paraId="36E5E1F8" w14:textId="77777777" w:rsidR="00855CD3" w:rsidRPr="00207864" w:rsidRDefault="00855CD3" w:rsidP="00855CD3">
            <w:pPr>
              <w:spacing w:line="235" w:lineRule="auto"/>
              <w:rPr>
                <w:rFonts w:ascii="Arial" w:eastAsia="Calibri" w:hAnsi="Arial" w:cs="Arial"/>
                <w:sz w:val="24"/>
                <w:szCs w:val="24"/>
                <w:lang w:eastAsia="en-US"/>
              </w:rPr>
            </w:pPr>
          </w:p>
        </w:tc>
        <w:tc>
          <w:tcPr>
            <w:tcW w:w="1747" w:type="dxa"/>
            <w:shd w:val="clear" w:color="auto" w:fill="F2F2F2" w:themeFill="background1" w:themeFillShade="F2"/>
          </w:tcPr>
          <w:p w14:paraId="2C1AC31B" w14:textId="77777777" w:rsidR="00855CD3" w:rsidRPr="00207864" w:rsidRDefault="00855CD3" w:rsidP="00855CD3">
            <w:pPr>
              <w:spacing w:line="235" w:lineRule="auto"/>
              <w:rPr>
                <w:rFonts w:ascii="Arial" w:eastAsia="Calibri" w:hAnsi="Arial" w:cs="Arial"/>
                <w:sz w:val="24"/>
                <w:szCs w:val="24"/>
                <w:lang w:eastAsia="en-US"/>
              </w:rPr>
            </w:pPr>
          </w:p>
        </w:tc>
        <w:tc>
          <w:tcPr>
            <w:tcW w:w="4222" w:type="dxa"/>
            <w:shd w:val="clear" w:color="auto" w:fill="F2F2F2" w:themeFill="background1" w:themeFillShade="F2"/>
          </w:tcPr>
          <w:p w14:paraId="19BBBEC0" w14:textId="77777777" w:rsidR="00855CD3" w:rsidRPr="00207864" w:rsidRDefault="00855CD3" w:rsidP="00855CD3">
            <w:pPr>
              <w:spacing w:line="235" w:lineRule="auto"/>
              <w:rPr>
                <w:rFonts w:ascii="Arial" w:eastAsia="Calibri" w:hAnsi="Arial" w:cs="Arial"/>
                <w:i/>
                <w:lang w:eastAsia="en-US"/>
              </w:rPr>
            </w:pPr>
          </w:p>
        </w:tc>
      </w:tr>
      <w:tr w:rsidR="00855CD3" w:rsidRPr="00207864" w14:paraId="78F258C7" w14:textId="77777777" w:rsidTr="002C369A">
        <w:trPr>
          <w:cantSplit/>
          <w:trHeight w:val="397"/>
        </w:trPr>
        <w:tc>
          <w:tcPr>
            <w:tcW w:w="4225" w:type="dxa"/>
            <w:shd w:val="clear" w:color="auto" w:fill="F2F2F2" w:themeFill="background1" w:themeFillShade="F2"/>
          </w:tcPr>
          <w:p w14:paraId="23646086" w14:textId="77777777" w:rsidR="00855CD3" w:rsidRPr="00207864" w:rsidRDefault="00855CD3" w:rsidP="00855CD3">
            <w:pPr>
              <w:spacing w:line="235" w:lineRule="auto"/>
              <w:rPr>
                <w:rFonts w:ascii="Arial" w:eastAsia="Calibri" w:hAnsi="Arial" w:cs="Arial"/>
                <w:sz w:val="24"/>
                <w:szCs w:val="24"/>
                <w:lang w:eastAsia="en-US"/>
              </w:rPr>
            </w:pPr>
          </w:p>
        </w:tc>
        <w:tc>
          <w:tcPr>
            <w:tcW w:w="1747" w:type="dxa"/>
            <w:shd w:val="clear" w:color="auto" w:fill="F2F2F2" w:themeFill="background1" w:themeFillShade="F2"/>
          </w:tcPr>
          <w:p w14:paraId="5CD7AA8D" w14:textId="77777777" w:rsidR="00855CD3" w:rsidRPr="00207864" w:rsidRDefault="00855CD3" w:rsidP="00855CD3">
            <w:pPr>
              <w:spacing w:line="235" w:lineRule="auto"/>
              <w:rPr>
                <w:rFonts w:ascii="Arial" w:eastAsia="Calibri" w:hAnsi="Arial" w:cs="Arial"/>
                <w:i/>
                <w:lang w:eastAsia="en-US"/>
              </w:rPr>
            </w:pPr>
          </w:p>
        </w:tc>
        <w:tc>
          <w:tcPr>
            <w:tcW w:w="4222" w:type="dxa"/>
            <w:shd w:val="clear" w:color="auto" w:fill="F2F2F2" w:themeFill="background1" w:themeFillShade="F2"/>
          </w:tcPr>
          <w:p w14:paraId="58B6D410" w14:textId="77777777" w:rsidR="00855CD3" w:rsidRPr="00207864" w:rsidRDefault="00855CD3" w:rsidP="00855CD3">
            <w:pPr>
              <w:spacing w:line="235" w:lineRule="auto"/>
              <w:rPr>
                <w:rFonts w:ascii="Arial" w:eastAsia="Calibri" w:hAnsi="Arial" w:cs="Arial"/>
                <w:i/>
                <w:lang w:eastAsia="en-US"/>
              </w:rPr>
            </w:pPr>
          </w:p>
        </w:tc>
      </w:tr>
      <w:tr w:rsidR="00855CD3" w:rsidRPr="00207864" w14:paraId="627AEE3A" w14:textId="77777777" w:rsidTr="002C369A">
        <w:trPr>
          <w:cantSplit/>
          <w:trHeight w:val="397"/>
        </w:trPr>
        <w:tc>
          <w:tcPr>
            <w:tcW w:w="4225" w:type="dxa"/>
            <w:shd w:val="clear" w:color="auto" w:fill="F2F2F2" w:themeFill="background1" w:themeFillShade="F2"/>
          </w:tcPr>
          <w:p w14:paraId="5E279B29" w14:textId="77777777" w:rsidR="00855CD3" w:rsidRPr="00207864" w:rsidRDefault="00855CD3" w:rsidP="00855CD3">
            <w:pPr>
              <w:spacing w:line="235" w:lineRule="auto"/>
              <w:rPr>
                <w:rFonts w:ascii="Arial" w:eastAsia="Calibri" w:hAnsi="Arial" w:cs="Arial"/>
                <w:sz w:val="24"/>
                <w:szCs w:val="24"/>
                <w:lang w:eastAsia="en-US"/>
              </w:rPr>
            </w:pPr>
          </w:p>
        </w:tc>
        <w:tc>
          <w:tcPr>
            <w:tcW w:w="1747" w:type="dxa"/>
            <w:shd w:val="clear" w:color="auto" w:fill="F2F2F2" w:themeFill="background1" w:themeFillShade="F2"/>
          </w:tcPr>
          <w:p w14:paraId="30785F0B" w14:textId="77777777" w:rsidR="00855CD3" w:rsidRPr="00207864" w:rsidRDefault="00855CD3" w:rsidP="00855CD3">
            <w:pPr>
              <w:spacing w:line="235" w:lineRule="auto"/>
              <w:rPr>
                <w:rFonts w:ascii="Arial" w:eastAsia="Calibri" w:hAnsi="Arial" w:cs="Arial"/>
                <w:i/>
                <w:lang w:eastAsia="en-US"/>
              </w:rPr>
            </w:pPr>
          </w:p>
        </w:tc>
        <w:tc>
          <w:tcPr>
            <w:tcW w:w="4222" w:type="dxa"/>
            <w:shd w:val="clear" w:color="auto" w:fill="F2F2F2" w:themeFill="background1" w:themeFillShade="F2"/>
          </w:tcPr>
          <w:p w14:paraId="14E2F919" w14:textId="77777777" w:rsidR="00855CD3" w:rsidRPr="00207864" w:rsidRDefault="00855CD3" w:rsidP="00855CD3">
            <w:pPr>
              <w:spacing w:line="235" w:lineRule="auto"/>
              <w:rPr>
                <w:rFonts w:ascii="Arial" w:eastAsia="Calibri" w:hAnsi="Arial" w:cs="Arial"/>
                <w:sz w:val="24"/>
                <w:szCs w:val="24"/>
                <w:lang w:eastAsia="en-US"/>
              </w:rPr>
            </w:pPr>
          </w:p>
        </w:tc>
      </w:tr>
    </w:tbl>
    <w:p w14:paraId="4F3244E5" w14:textId="1D704ABE" w:rsidR="00207864" w:rsidRPr="00207864" w:rsidRDefault="00207864" w:rsidP="00401364">
      <w:pPr>
        <w:spacing w:after="0" w:line="235" w:lineRule="auto"/>
        <w:contextualSpacing/>
        <w:rPr>
          <w:rFonts w:ascii="Arial" w:eastAsia="Calibri" w:hAnsi="Arial" w:cs="Arial"/>
          <w:sz w:val="24"/>
          <w:szCs w:val="24"/>
          <w:lang w:eastAsia="en-US"/>
        </w:rPr>
      </w:pPr>
    </w:p>
    <w:p w14:paraId="6FD2A224" w14:textId="0D346325" w:rsidR="00207864" w:rsidRPr="00855CD3" w:rsidRDefault="00207864" w:rsidP="00586A1C">
      <w:pPr>
        <w:keepNext/>
        <w:numPr>
          <w:ilvl w:val="0"/>
          <w:numId w:val="30"/>
        </w:numPr>
        <w:spacing w:after="0" w:line="235" w:lineRule="auto"/>
        <w:ind w:left="360"/>
        <w:contextualSpacing/>
        <w:rPr>
          <w:rFonts w:ascii="Arial" w:eastAsia="Calibri" w:hAnsi="Arial" w:cs="Arial"/>
          <w:sz w:val="24"/>
          <w:szCs w:val="24"/>
          <w:lang w:eastAsia="en-US"/>
        </w:rPr>
      </w:pPr>
      <w:r w:rsidRPr="00207864">
        <w:rPr>
          <w:rFonts w:ascii="Arial" w:eastAsia="Calibri" w:hAnsi="Arial" w:cs="Arial"/>
          <w:sz w:val="24"/>
          <w:szCs w:val="24"/>
          <w:lang w:eastAsia="en-US"/>
        </w:rPr>
        <w:t xml:space="preserve">You </w:t>
      </w:r>
      <w:r w:rsidR="00855CD3">
        <w:rPr>
          <w:rFonts w:ascii="Arial" w:eastAsia="Calibri" w:hAnsi="Arial" w:cs="Arial"/>
          <w:sz w:val="24"/>
          <w:szCs w:val="24"/>
          <w:lang w:eastAsia="en-US"/>
        </w:rPr>
        <w:t xml:space="preserve">may </w:t>
      </w:r>
      <w:r w:rsidRPr="00207864">
        <w:rPr>
          <w:rFonts w:ascii="Arial" w:eastAsia="Calibri" w:hAnsi="Arial" w:cs="Arial"/>
          <w:sz w:val="24"/>
          <w:szCs w:val="24"/>
          <w:lang w:eastAsia="en-US"/>
        </w:rPr>
        <w:t xml:space="preserve">also </w:t>
      </w:r>
      <w:r w:rsidR="00DE4E52">
        <w:rPr>
          <w:rFonts w:ascii="Arial" w:eastAsia="Calibri" w:hAnsi="Arial" w:cs="Arial"/>
          <w:sz w:val="24"/>
          <w:szCs w:val="24"/>
          <w:lang w:eastAsia="en-US"/>
        </w:rPr>
        <w:t xml:space="preserve">request that certain types of </w:t>
      </w:r>
      <w:r w:rsidR="00DE4E52" w:rsidRPr="00207864">
        <w:rPr>
          <w:rFonts w:ascii="Arial" w:eastAsia="Calibri" w:hAnsi="Arial" w:cs="Arial"/>
          <w:sz w:val="24"/>
          <w:szCs w:val="24"/>
          <w:lang w:eastAsia="en-US"/>
        </w:rPr>
        <w:t xml:space="preserve">information </w:t>
      </w:r>
      <w:r w:rsidR="00586A1C">
        <w:rPr>
          <w:rFonts w:ascii="Arial" w:eastAsia="Calibri" w:hAnsi="Arial" w:cs="Arial"/>
          <w:sz w:val="24"/>
          <w:szCs w:val="24"/>
          <w:lang w:eastAsia="en-US"/>
        </w:rPr>
        <w:t>are</w:t>
      </w:r>
      <w:r w:rsidR="00DE4E52">
        <w:rPr>
          <w:rFonts w:ascii="Arial" w:eastAsia="Calibri" w:hAnsi="Arial" w:cs="Arial"/>
          <w:sz w:val="24"/>
          <w:szCs w:val="24"/>
          <w:lang w:eastAsia="en-US"/>
        </w:rPr>
        <w:t xml:space="preserve"> not shared</w:t>
      </w:r>
      <w:r w:rsidR="00F505D5">
        <w:rPr>
          <w:rFonts w:ascii="Arial" w:eastAsia="Calibri" w:hAnsi="Arial" w:cs="Arial"/>
          <w:sz w:val="24"/>
          <w:szCs w:val="24"/>
          <w:lang w:eastAsia="en-US"/>
        </w:rPr>
        <w:t>,</w:t>
      </w:r>
      <w:r w:rsidRPr="00207864">
        <w:rPr>
          <w:rFonts w:ascii="Arial" w:eastAsia="Calibri" w:hAnsi="Arial" w:cs="Arial"/>
          <w:sz w:val="24"/>
          <w:szCs w:val="24"/>
          <w:lang w:eastAsia="en-US"/>
        </w:rPr>
        <w:t xml:space="preserve"> </w:t>
      </w:r>
      <w:r w:rsidR="00CF7594">
        <w:rPr>
          <w:rFonts w:ascii="Arial" w:eastAsia="Calibri" w:hAnsi="Arial" w:cs="Arial"/>
          <w:sz w:val="24"/>
          <w:szCs w:val="24"/>
          <w:lang w:eastAsia="en-US"/>
        </w:rPr>
        <w:t xml:space="preserve">and </w:t>
      </w:r>
      <w:r w:rsidR="00586A1C">
        <w:rPr>
          <w:rFonts w:ascii="Arial" w:eastAsia="Calibri" w:hAnsi="Arial" w:cs="Arial"/>
          <w:sz w:val="24"/>
          <w:szCs w:val="24"/>
          <w:lang w:eastAsia="en-US"/>
        </w:rPr>
        <w:t xml:space="preserve">you can </w:t>
      </w:r>
      <w:r w:rsidR="00CF7594">
        <w:rPr>
          <w:rFonts w:ascii="Arial" w:eastAsia="Calibri" w:hAnsi="Arial" w:cs="Arial"/>
          <w:sz w:val="24"/>
          <w:szCs w:val="24"/>
          <w:lang w:eastAsia="en-US"/>
        </w:rPr>
        <w:t>detail this below.</w:t>
      </w:r>
    </w:p>
    <w:p w14:paraId="3B9EBEB1" w14:textId="77777777" w:rsidR="00207864" w:rsidRPr="00207864" w:rsidRDefault="00207864" w:rsidP="00586A1C">
      <w:pPr>
        <w:keepNext/>
        <w:tabs>
          <w:tab w:val="left" w:pos="0"/>
          <w:tab w:val="left" w:pos="1560"/>
          <w:tab w:val="left" w:pos="2130"/>
        </w:tabs>
        <w:spacing w:after="0" w:line="240" w:lineRule="auto"/>
        <w:ind w:left="851" w:hanging="851"/>
        <w:rPr>
          <w:rFonts w:ascii="Arial" w:eastAsia="Calibri" w:hAnsi="Arial" w:cs="Arial"/>
          <w:sz w:val="24"/>
          <w:szCs w:val="24"/>
          <w:lang w:eastAsia="en-US"/>
        </w:rPr>
      </w:pPr>
    </w:p>
    <w:p w14:paraId="5406646A" w14:textId="4635CA33" w:rsidR="00207864" w:rsidRPr="0008105F" w:rsidRDefault="00207864" w:rsidP="002C369A">
      <w:pPr>
        <w:pStyle w:val="Heading2"/>
      </w:pPr>
      <w:r w:rsidRPr="0008105F">
        <w:t>People/organisations I do not want my worker to contact to receive and share personal information about me</w:t>
      </w:r>
    </w:p>
    <w:tbl>
      <w:tblPr>
        <w:tblStyle w:val="TableGrid22"/>
        <w:tblW w:w="0" w:type="auto"/>
        <w:tblLayout w:type="fixed"/>
        <w:tblCellMar>
          <w:top w:w="28" w:type="dxa"/>
          <w:bottom w:w="28" w:type="dxa"/>
        </w:tblCellMar>
        <w:tblLook w:val="04A0" w:firstRow="1" w:lastRow="0" w:firstColumn="1" w:lastColumn="0" w:noHBand="0" w:noVBand="1"/>
      </w:tblPr>
      <w:tblGrid>
        <w:gridCol w:w="4178"/>
        <w:gridCol w:w="1794"/>
        <w:gridCol w:w="4222"/>
      </w:tblGrid>
      <w:tr w:rsidR="00207864" w:rsidRPr="00207864" w14:paraId="4F932121" w14:textId="77777777" w:rsidTr="002C369A">
        <w:trPr>
          <w:cantSplit/>
          <w:tblHeader/>
        </w:trPr>
        <w:tc>
          <w:tcPr>
            <w:tcW w:w="4178" w:type="dxa"/>
            <w:shd w:val="clear" w:color="auto" w:fill="B2B2B2"/>
          </w:tcPr>
          <w:p w14:paraId="144727BA" w14:textId="3D72029A" w:rsidR="00207864" w:rsidRPr="00207864" w:rsidDel="00F8355A" w:rsidRDefault="00207864" w:rsidP="00586A1C">
            <w:pPr>
              <w:keepNext/>
              <w:spacing w:line="240" w:lineRule="auto"/>
              <w:rPr>
                <w:rFonts w:ascii="Arial" w:eastAsia="Calibri" w:hAnsi="Arial" w:cs="Arial"/>
                <w:sz w:val="24"/>
                <w:szCs w:val="24"/>
                <w:lang w:eastAsia="en-US"/>
              </w:rPr>
            </w:pPr>
            <w:r w:rsidRPr="00207864">
              <w:rPr>
                <w:rFonts w:ascii="Arial" w:eastAsia="Calibri" w:hAnsi="Arial" w:cs="Arial"/>
                <w:sz w:val="24"/>
                <w:szCs w:val="24"/>
                <w:lang w:eastAsia="en-US"/>
              </w:rPr>
              <w:t xml:space="preserve">Names and addresses of people who information should </w:t>
            </w:r>
            <w:r w:rsidR="005710EA">
              <w:rPr>
                <w:rFonts w:ascii="Arial" w:eastAsia="Calibri" w:hAnsi="Arial" w:cs="Arial"/>
                <w:b/>
                <w:sz w:val="24"/>
                <w:szCs w:val="24"/>
                <w:lang w:eastAsia="en-US"/>
              </w:rPr>
              <w:t>not</w:t>
            </w:r>
            <w:r w:rsidRPr="00207864">
              <w:rPr>
                <w:rFonts w:ascii="Arial" w:eastAsia="Calibri" w:hAnsi="Arial" w:cs="Arial"/>
                <w:b/>
                <w:sz w:val="24"/>
                <w:szCs w:val="24"/>
                <w:lang w:eastAsia="en-US"/>
              </w:rPr>
              <w:t xml:space="preserve"> </w:t>
            </w:r>
            <w:r w:rsidRPr="00207864">
              <w:rPr>
                <w:rFonts w:ascii="Arial" w:eastAsia="Calibri" w:hAnsi="Arial" w:cs="Arial"/>
                <w:sz w:val="24"/>
                <w:szCs w:val="24"/>
                <w:lang w:eastAsia="en-US"/>
              </w:rPr>
              <w:t>be shared with</w:t>
            </w:r>
          </w:p>
        </w:tc>
        <w:tc>
          <w:tcPr>
            <w:tcW w:w="1794" w:type="dxa"/>
            <w:shd w:val="clear" w:color="auto" w:fill="B2B2B2"/>
          </w:tcPr>
          <w:p w14:paraId="08CBCFA8" w14:textId="77777777" w:rsidR="00207864" w:rsidRPr="00207864" w:rsidRDefault="00207864" w:rsidP="00586A1C">
            <w:pPr>
              <w:keepNext/>
              <w:spacing w:line="240" w:lineRule="auto"/>
              <w:rPr>
                <w:rFonts w:ascii="Arial" w:eastAsia="Calibri" w:hAnsi="Arial" w:cs="Arial"/>
                <w:sz w:val="24"/>
                <w:szCs w:val="24"/>
                <w:lang w:eastAsia="en-US"/>
              </w:rPr>
            </w:pPr>
            <w:r w:rsidRPr="00207864">
              <w:rPr>
                <w:rFonts w:ascii="Arial" w:eastAsia="Calibri" w:hAnsi="Arial" w:cs="Arial"/>
                <w:sz w:val="24"/>
                <w:szCs w:val="24"/>
                <w:lang w:eastAsia="en-US"/>
              </w:rPr>
              <w:t>Relationship to me</w:t>
            </w:r>
          </w:p>
          <w:p w14:paraId="0DEA25A5" w14:textId="77777777" w:rsidR="00207864" w:rsidRPr="00207864" w:rsidRDefault="00207864" w:rsidP="00586A1C">
            <w:pPr>
              <w:keepNext/>
              <w:spacing w:line="240" w:lineRule="auto"/>
              <w:rPr>
                <w:rFonts w:ascii="Arial" w:eastAsia="Calibri" w:hAnsi="Arial" w:cs="Arial"/>
                <w:lang w:eastAsia="en-US"/>
              </w:rPr>
            </w:pPr>
          </w:p>
        </w:tc>
        <w:tc>
          <w:tcPr>
            <w:tcW w:w="4222" w:type="dxa"/>
            <w:shd w:val="clear" w:color="auto" w:fill="B2B2B2"/>
          </w:tcPr>
          <w:p w14:paraId="4546FE35" w14:textId="04C1EE27" w:rsidR="00207864" w:rsidRPr="00586A1C" w:rsidRDefault="00207864" w:rsidP="00586A1C">
            <w:pPr>
              <w:keepNext/>
              <w:spacing w:line="240" w:lineRule="auto"/>
              <w:rPr>
                <w:rFonts w:ascii="Arial" w:eastAsia="Calibri" w:hAnsi="Arial" w:cs="Arial"/>
                <w:sz w:val="24"/>
                <w:szCs w:val="24"/>
                <w:lang w:eastAsia="en-US"/>
              </w:rPr>
            </w:pPr>
            <w:r w:rsidRPr="00207864">
              <w:rPr>
                <w:rFonts w:ascii="Arial" w:eastAsia="Calibri" w:hAnsi="Arial" w:cs="Arial"/>
                <w:sz w:val="24"/>
                <w:szCs w:val="24"/>
                <w:lang w:eastAsia="en-US"/>
              </w:rPr>
              <w:t xml:space="preserve">Description of the information that </w:t>
            </w:r>
            <w:r w:rsidR="00FA2886">
              <w:rPr>
                <w:rFonts w:ascii="Arial" w:eastAsia="Calibri" w:hAnsi="Arial" w:cs="Arial"/>
                <w:sz w:val="24"/>
                <w:szCs w:val="24"/>
                <w:lang w:eastAsia="en-US"/>
              </w:rPr>
              <w:t>you do not want to be shared and why you think it should not be shared</w:t>
            </w:r>
          </w:p>
        </w:tc>
      </w:tr>
      <w:tr w:rsidR="00207864" w:rsidRPr="00207864" w14:paraId="44DC5634" w14:textId="77777777" w:rsidTr="002C369A">
        <w:trPr>
          <w:cantSplit/>
          <w:trHeight w:val="397"/>
        </w:trPr>
        <w:tc>
          <w:tcPr>
            <w:tcW w:w="4178" w:type="dxa"/>
            <w:shd w:val="clear" w:color="auto" w:fill="F2F2F2" w:themeFill="background1" w:themeFillShade="F2"/>
          </w:tcPr>
          <w:p w14:paraId="4BB03552" w14:textId="77777777" w:rsidR="00207864" w:rsidRPr="00207864" w:rsidRDefault="00207864" w:rsidP="00586A1C">
            <w:pPr>
              <w:keepNext/>
              <w:spacing w:line="240" w:lineRule="auto"/>
              <w:rPr>
                <w:rFonts w:ascii="Arial" w:eastAsia="Calibri" w:hAnsi="Arial" w:cs="Arial"/>
                <w:sz w:val="24"/>
                <w:szCs w:val="24"/>
                <w:lang w:eastAsia="en-US"/>
              </w:rPr>
            </w:pPr>
          </w:p>
        </w:tc>
        <w:tc>
          <w:tcPr>
            <w:tcW w:w="1794" w:type="dxa"/>
            <w:shd w:val="clear" w:color="auto" w:fill="F2F2F2" w:themeFill="background1" w:themeFillShade="F2"/>
          </w:tcPr>
          <w:p w14:paraId="41FA5C76" w14:textId="77777777" w:rsidR="00207864" w:rsidRPr="00207864" w:rsidRDefault="00207864" w:rsidP="00586A1C">
            <w:pPr>
              <w:keepNext/>
              <w:spacing w:line="240" w:lineRule="auto"/>
              <w:rPr>
                <w:rFonts w:ascii="Arial" w:eastAsia="Calibri" w:hAnsi="Arial" w:cs="Arial"/>
                <w:sz w:val="18"/>
                <w:szCs w:val="18"/>
                <w:lang w:eastAsia="en-US"/>
              </w:rPr>
            </w:pPr>
          </w:p>
        </w:tc>
        <w:tc>
          <w:tcPr>
            <w:tcW w:w="4222" w:type="dxa"/>
            <w:shd w:val="clear" w:color="auto" w:fill="F2F2F2" w:themeFill="background1" w:themeFillShade="F2"/>
          </w:tcPr>
          <w:p w14:paraId="3CB9F442" w14:textId="77777777" w:rsidR="00207864" w:rsidRPr="00207864" w:rsidRDefault="00207864" w:rsidP="00586A1C">
            <w:pPr>
              <w:keepNext/>
              <w:spacing w:line="240" w:lineRule="auto"/>
              <w:rPr>
                <w:rFonts w:ascii="Arial" w:eastAsia="Calibri" w:hAnsi="Arial" w:cs="Arial"/>
                <w:sz w:val="24"/>
                <w:szCs w:val="24"/>
                <w:lang w:eastAsia="en-US"/>
              </w:rPr>
            </w:pPr>
          </w:p>
        </w:tc>
      </w:tr>
      <w:tr w:rsidR="00207864" w:rsidRPr="00207864" w14:paraId="2C5B7CFF" w14:textId="77777777" w:rsidTr="002C369A">
        <w:trPr>
          <w:cantSplit/>
          <w:trHeight w:val="397"/>
        </w:trPr>
        <w:tc>
          <w:tcPr>
            <w:tcW w:w="4178" w:type="dxa"/>
            <w:shd w:val="clear" w:color="auto" w:fill="F2F2F2" w:themeFill="background1" w:themeFillShade="F2"/>
          </w:tcPr>
          <w:p w14:paraId="666189EB" w14:textId="77777777" w:rsidR="00207864" w:rsidRPr="00207864" w:rsidRDefault="00207864" w:rsidP="00586A1C">
            <w:pPr>
              <w:keepNext/>
              <w:spacing w:line="240" w:lineRule="auto"/>
              <w:rPr>
                <w:rFonts w:ascii="Arial" w:eastAsia="Calibri" w:hAnsi="Arial" w:cs="Arial"/>
                <w:sz w:val="24"/>
                <w:szCs w:val="24"/>
                <w:lang w:eastAsia="en-US"/>
              </w:rPr>
            </w:pPr>
          </w:p>
        </w:tc>
        <w:tc>
          <w:tcPr>
            <w:tcW w:w="1794" w:type="dxa"/>
            <w:shd w:val="clear" w:color="auto" w:fill="F2F2F2" w:themeFill="background1" w:themeFillShade="F2"/>
          </w:tcPr>
          <w:p w14:paraId="46F4DD41" w14:textId="77777777" w:rsidR="00207864" w:rsidRPr="00207864" w:rsidRDefault="00207864" w:rsidP="00586A1C">
            <w:pPr>
              <w:keepNext/>
              <w:spacing w:line="240" w:lineRule="auto"/>
              <w:rPr>
                <w:rFonts w:ascii="Arial" w:eastAsia="Calibri" w:hAnsi="Arial" w:cs="Arial"/>
                <w:sz w:val="18"/>
                <w:szCs w:val="18"/>
                <w:lang w:eastAsia="en-US"/>
              </w:rPr>
            </w:pPr>
          </w:p>
        </w:tc>
        <w:tc>
          <w:tcPr>
            <w:tcW w:w="4222" w:type="dxa"/>
            <w:shd w:val="clear" w:color="auto" w:fill="F2F2F2" w:themeFill="background1" w:themeFillShade="F2"/>
          </w:tcPr>
          <w:p w14:paraId="3AD8DB22" w14:textId="77777777" w:rsidR="00207864" w:rsidRPr="00207864" w:rsidRDefault="00207864" w:rsidP="00586A1C">
            <w:pPr>
              <w:keepNext/>
              <w:spacing w:line="240" w:lineRule="auto"/>
              <w:rPr>
                <w:rFonts w:ascii="Arial" w:eastAsia="Calibri" w:hAnsi="Arial" w:cs="Arial"/>
                <w:sz w:val="24"/>
                <w:szCs w:val="24"/>
                <w:lang w:eastAsia="en-US"/>
              </w:rPr>
            </w:pPr>
          </w:p>
        </w:tc>
      </w:tr>
      <w:tr w:rsidR="00207864" w:rsidRPr="00207864" w14:paraId="0AE1E89C" w14:textId="77777777" w:rsidTr="002C369A">
        <w:trPr>
          <w:cantSplit/>
          <w:trHeight w:val="397"/>
        </w:trPr>
        <w:tc>
          <w:tcPr>
            <w:tcW w:w="4178" w:type="dxa"/>
            <w:shd w:val="clear" w:color="auto" w:fill="F2F2F2" w:themeFill="background1" w:themeFillShade="F2"/>
          </w:tcPr>
          <w:p w14:paraId="7135FF77" w14:textId="77777777" w:rsidR="00207864" w:rsidRPr="00207864" w:rsidRDefault="00207864" w:rsidP="00207864">
            <w:pPr>
              <w:spacing w:line="240" w:lineRule="auto"/>
              <w:rPr>
                <w:rFonts w:ascii="Arial" w:eastAsia="Calibri" w:hAnsi="Arial" w:cs="Arial"/>
                <w:sz w:val="24"/>
                <w:szCs w:val="24"/>
                <w:lang w:eastAsia="en-US"/>
              </w:rPr>
            </w:pPr>
          </w:p>
        </w:tc>
        <w:tc>
          <w:tcPr>
            <w:tcW w:w="1794" w:type="dxa"/>
            <w:shd w:val="clear" w:color="auto" w:fill="F2F2F2" w:themeFill="background1" w:themeFillShade="F2"/>
          </w:tcPr>
          <w:p w14:paraId="3F967E34" w14:textId="77777777" w:rsidR="00207864" w:rsidRPr="00207864" w:rsidRDefault="00207864" w:rsidP="00207864">
            <w:pPr>
              <w:spacing w:line="240" w:lineRule="auto"/>
              <w:rPr>
                <w:rFonts w:ascii="Arial" w:eastAsia="Calibri" w:hAnsi="Arial" w:cs="Arial"/>
                <w:sz w:val="18"/>
                <w:szCs w:val="18"/>
                <w:lang w:eastAsia="en-US"/>
              </w:rPr>
            </w:pPr>
          </w:p>
        </w:tc>
        <w:tc>
          <w:tcPr>
            <w:tcW w:w="4222" w:type="dxa"/>
            <w:shd w:val="clear" w:color="auto" w:fill="F2F2F2" w:themeFill="background1" w:themeFillShade="F2"/>
          </w:tcPr>
          <w:p w14:paraId="0B74620B" w14:textId="77777777" w:rsidR="00207864" w:rsidRPr="00207864" w:rsidRDefault="00207864" w:rsidP="00207864">
            <w:pPr>
              <w:spacing w:line="240" w:lineRule="auto"/>
              <w:rPr>
                <w:rFonts w:ascii="Arial" w:eastAsia="Calibri" w:hAnsi="Arial" w:cs="Arial"/>
                <w:sz w:val="24"/>
                <w:szCs w:val="24"/>
                <w:lang w:eastAsia="en-US"/>
              </w:rPr>
            </w:pPr>
          </w:p>
        </w:tc>
      </w:tr>
    </w:tbl>
    <w:p w14:paraId="3B90EA9A" w14:textId="77777777" w:rsidR="00855CD3" w:rsidRDefault="00855CD3" w:rsidP="00855CD3">
      <w:pPr>
        <w:tabs>
          <w:tab w:val="left" w:pos="0"/>
          <w:tab w:val="left" w:pos="1560"/>
          <w:tab w:val="left" w:pos="2130"/>
        </w:tabs>
        <w:spacing w:after="0" w:line="240" w:lineRule="auto"/>
        <w:rPr>
          <w:rFonts w:ascii="Arial" w:eastAsia="Calibri" w:hAnsi="Arial" w:cs="Arial"/>
          <w:sz w:val="24"/>
          <w:szCs w:val="24"/>
          <w:lang w:eastAsia="en-US"/>
        </w:rPr>
      </w:pPr>
    </w:p>
    <w:p w14:paraId="10E44B71" w14:textId="277A9367" w:rsidR="00CF7594" w:rsidRDefault="00CF7594" w:rsidP="00855CD3">
      <w:pPr>
        <w:pStyle w:val="ListParagraph"/>
        <w:numPr>
          <w:ilvl w:val="0"/>
          <w:numId w:val="30"/>
        </w:numPr>
        <w:tabs>
          <w:tab w:val="left" w:pos="0"/>
          <w:tab w:val="left" w:pos="1560"/>
          <w:tab w:val="left" w:pos="2130"/>
        </w:tabs>
        <w:spacing w:after="0" w:line="240" w:lineRule="auto"/>
        <w:ind w:left="284"/>
        <w:rPr>
          <w:rFonts w:ascii="Arial" w:eastAsia="Calibri" w:hAnsi="Arial" w:cs="Arial"/>
          <w:sz w:val="24"/>
          <w:szCs w:val="24"/>
          <w:lang w:eastAsia="en-US"/>
        </w:rPr>
      </w:pPr>
      <w:r>
        <w:rPr>
          <w:rFonts w:ascii="Arial" w:eastAsia="Calibri" w:hAnsi="Arial" w:cs="Arial"/>
          <w:sz w:val="24"/>
          <w:szCs w:val="24"/>
          <w:lang w:eastAsia="en-US"/>
        </w:rPr>
        <w:lastRenderedPageBreak/>
        <w:t xml:space="preserve">The EHCP Coordinator will discuss </w:t>
      </w:r>
      <w:r w:rsidR="004A04BC">
        <w:rPr>
          <w:rFonts w:ascii="Arial" w:eastAsia="Calibri" w:hAnsi="Arial" w:cs="Arial"/>
          <w:sz w:val="24"/>
          <w:szCs w:val="24"/>
          <w:lang w:eastAsia="en-US"/>
        </w:rPr>
        <w:t>your request</w:t>
      </w:r>
      <w:r>
        <w:rPr>
          <w:rFonts w:ascii="Arial" w:eastAsia="Calibri" w:hAnsi="Arial" w:cs="Arial"/>
          <w:sz w:val="24"/>
          <w:szCs w:val="24"/>
          <w:lang w:eastAsia="en-US"/>
        </w:rPr>
        <w:t xml:space="preserve"> with you and </w:t>
      </w:r>
      <w:r w:rsidR="004A04BC">
        <w:rPr>
          <w:rFonts w:ascii="Arial" w:eastAsia="Calibri" w:hAnsi="Arial" w:cs="Arial"/>
          <w:sz w:val="24"/>
          <w:szCs w:val="24"/>
          <w:lang w:eastAsia="en-US"/>
        </w:rPr>
        <w:t xml:space="preserve">will </w:t>
      </w:r>
      <w:r>
        <w:rPr>
          <w:rFonts w:ascii="Arial" w:eastAsia="Calibri" w:hAnsi="Arial" w:cs="Arial"/>
          <w:sz w:val="24"/>
          <w:szCs w:val="24"/>
          <w:lang w:eastAsia="en-US"/>
        </w:rPr>
        <w:t>confirm in writing</w:t>
      </w:r>
      <w:r w:rsidR="004A04BC">
        <w:rPr>
          <w:rFonts w:ascii="Arial" w:eastAsia="Calibri" w:hAnsi="Arial" w:cs="Arial"/>
          <w:sz w:val="24"/>
          <w:szCs w:val="24"/>
          <w:lang w:eastAsia="en-US"/>
        </w:rPr>
        <w:t xml:space="preserve"> whether your request has been agreed or not</w:t>
      </w:r>
      <w:r>
        <w:rPr>
          <w:rFonts w:ascii="Arial" w:eastAsia="Calibri" w:hAnsi="Arial" w:cs="Arial"/>
          <w:sz w:val="24"/>
          <w:szCs w:val="24"/>
          <w:lang w:eastAsia="en-US"/>
        </w:rPr>
        <w:t xml:space="preserve">.  </w:t>
      </w:r>
    </w:p>
    <w:p w14:paraId="120BAC4E" w14:textId="77777777" w:rsidR="00CF7594" w:rsidRDefault="00CF7594" w:rsidP="00401364">
      <w:pPr>
        <w:pStyle w:val="ListParagraph"/>
        <w:tabs>
          <w:tab w:val="left" w:pos="0"/>
          <w:tab w:val="left" w:pos="1560"/>
          <w:tab w:val="left" w:pos="2130"/>
        </w:tabs>
        <w:spacing w:after="0" w:line="240" w:lineRule="auto"/>
        <w:ind w:left="284"/>
        <w:rPr>
          <w:rFonts w:ascii="Arial" w:eastAsia="Calibri" w:hAnsi="Arial" w:cs="Arial"/>
          <w:sz w:val="24"/>
          <w:szCs w:val="24"/>
          <w:lang w:eastAsia="en-US"/>
        </w:rPr>
      </w:pPr>
    </w:p>
    <w:p w14:paraId="2BFC34BF" w14:textId="0136082D" w:rsidR="00855CD3" w:rsidRDefault="00855CD3" w:rsidP="00855CD3">
      <w:pPr>
        <w:pStyle w:val="ListParagraph"/>
        <w:numPr>
          <w:ilvl w:val="0"/>
          <w:numId w:val="30"/>
        </w:numPr>
        <w:tabs>
          <w:tab w:val="left" w:pos="0"/>
          <w:tab w:val="left" w:pos="1560"/>
          <w:tab w:val="left" w:pos="2130"/>
        </w:tabs>
        <w:spacing w:after="0" w:line="240" w:lineRule="auto"/>
        <w:ind w:left="284"/>
        <w:rPr>
          <w:rFonts w:ascii="Arial" w:eastAsia="Calibri" w:hAnsi="Arial" w:cs="Arial"/>
          <w:sz w:val="24"/>
          <w:szCs w:val="24"/>
          <w:lang w:eastAsia="en-US"/>
        </w:rPr>
      </w:pPr>
      <w:r w:rsidRPr="00401364">
        <w:rPr>
          <w:rFonts w:ascii="Arial" w:eastAsia="Calibri" w:hAnsi="Arial" w:cs="Arial"/>
          <w:sz w:val="24"/>
          <w:szCs w:val="24"/>
          <w:lang w:eastAsia="en-US"/>
        </w:rPr>
        <w:t>If you are unclear about the privacy notice or this consent form, please contact your EHCP Coordinator who will be happy to discuss this with you.</w:t>
      </w:r>
    </w:p>
    <w:p w14:paraId="76567709" w14:textId="77777777" w:rsidR="00855CD3" w:rsidRPr="00401364" w:rsidRDefault="00855CD3" w:rsidP="00401364">
      <w:pPr>
        <w:tabs>
          <w:tab w:val="left" w:pos="0"/>
          <w:tab w:val="left" w:pos="1560"/>
          <w:tab w:val="left" w:pos="2130"/>
        </w:tabs>
        <w:spacing w:after="0" w:line="240" w:lineRule="auto"/>
        <w:rPr>
          <w:rFonts w:ascii="Arial" w:eastAsia="Calibri" w:hAnsi="Arial" w:cs="Arial"/>
          <w:sz w:val="24"/>
          <w:szCs w:val="24"/>
          <w:lang w:eastAsia="en-US"/>
        </w:rPr>
      </w:pPr>
    </w:p>
    <w:p w14:paraId="406211BB" w14:textId="5F356B93" w:rsidR="00207864" w:rsidRPr="0008105F" w:rsidRDefault="00207864" w:rsidP="002C369A">
      <w:pPr>
        <w:pStyle w:val="Heading2"/>
      </w:pPr>
      <w:r w:rsidRPr="0008105F">
        <w:t>Your confirmation and agreement</w:t>
      </w:r>
    </w:p>
    <w:p w14:paraId="0D4F1791" w14:textId="458D68B1" w:rsidR="00207864" w:rsidRPr="00401364" w:rsidRDefault="00207864" w:rsidP="00207864">
      <w:pPr>
        <w:numPr>
          <w:ilvl w:val="0"/>
          <w:numId w:val="29"/>
        </w:numPr>
        <w:spacing w:after="0" w:line="240" w:lineRule="auto"/>
        <w:ind w:left="426" w:right="-613" w:hanging="426"/>
        <w:contextualSpacing/>
        <w:rPr>
          <w:rFonts w:ascii="Arial" w:eastAsia="Calibri" w:hAnsi="Arial" w:cs="Arial"/>
          <w:b/>
          <w:sz w:val="24"/>
          <w:szCs w:val="24"/>
          <w:lang w:eastAsia="en-US"/>
        </w:rPr>
      </w:pPr>
      <w:r w:rsidRPr="00207864">
        <w:rPr>
          <w:rFonts w:ascii="Arial" w:eastAsia="Calibri" w:hAnsi="Arial" w:cs="Arial"/>
          <w:sz w:val="24"/>
          <w:szCs w:val="24"/>
          <w:lang w:eastAsia="en-US"/>
        </w:rPr>
        <w:t xml:space="preserve">I confirm that I have </w:t>
      </w:r>
      <w:r w:rsidR="008575C6">
        <w:rPr>
          <w:rFonts w:ascii="Arial" w:eastAsia="Calibri" w:hAnsi="Arial" w:cs="Arial"/>
          <w:sz w:val="24"/>
          <w:szCs w:val="24"/>
          <w:lang w:eastAsia="en-US"/>
        </w:rPr>
        <w:t>read the</w:t>
      </w:r>
      <w:r w:rsidRPr="00207864">
        <w:rPr>
          <w:rFonts w:ascii="Arial" w:eastAsia="Calibri" w:hAnsi="Arial" w:cs="Arial"/>
          <w:sz w:val="24"/>
          <w:szCs w:val="24"/>
          <w:lang w:eastAsia="en-US"/>
        </w:rPr>
        <w:t xml:space="preserve"> </w:t>
      </w:r>
      <w:hyperlink r:id="rId9" w:history="1">
        <w:r w:rsidRPr="00CE51F3">
          <w:rPr>
            <w:rStyle w:val="Hyperlink"/>
            <w:rFonts w:ascii="Arial" w:eastAsia="Calibri" w:hAnsi="Arial" w:cs="Arial"/>
            <w:sz w:val="24"/>
            <w:szCs w:val="24"/>
            <w:lang w:eastAsia="en-US"/>
          </w:rPr>
          <w:t xml:space="preserve">Children’s Services’ </w:t>
        </w:r>
        <w:r w:rsidR="00CE51F3" w:rsidRPr="00CE51F3">
          <w:rPr>
            <w:rStyle w:val="Hyperlink"/>
            <w:rFonts w:ascii="Arial" w:eastAsia="Calibri" w:hAnsi="Arial" w:cs="Arial"/>
            <w:sz w:val="24"/>
            <w:szCs w:val="24"/>
            <w:lang w:eastAsia="en-US"/>
          </w:rPr>
          <w:t xml:space="preserve">SEN </w:t>
        </w:r>
        <w:r w:rsidRPr="00CE51F3">
          <w:rPr>
            <w:rStyle w:val="Hyperlink"/>
            <w:rFonts w:ascii="Arial" w:eastAsia="Calibri" w:hAnsi="Arial" w:cs="Arial"/>
            <w:sz w:val="24"/>
            <w:szCs w:val="24"/>
            <w:lang w:eastAsia="en-US"/>
          </w:rPr>
          <w:t>privacy notice</w:t>
        </w:r>
      </w:hyperlink>
      <w:r w:rsidRPr="00207864">
        <w:rPr>
          <w:rFonts w:ascii="Arial" w:eastAsia="Calibri" w:hAnsi="Arial" w:cs="Arial"/>
          <w:sz w:val="24"/>
          <w:szCs w:val="24"/>
          <w:lang w:eastAsia="en-US"/>
        </w:rPr>
        <w:t xml:space="preserve"> about how the County Council must use</w:t>
      </w:r>
      <w:r w:rsidR="00F2525F">
        <w:rPr>
          <w:rFonts w:ascii="Arial" w:eastAsia="Calibri" w:hAnsi="Arial" w:cs="Arial"/>
          <w:sz w:val="24"/>
          <w:szCs w:val="24"/>
          <w:lang w:eastAsia="en-US"/>
        </w:rPr>
        <w:t xml:space="preserve"> (including share)</w:t>
      </w:r>
      <w:r w:rsidRPr="00207864">
        <w:rPr>
          <w:rFonts w:ascii="Arial" w:eastAsia="Calibri" w:hAnsi="Arial" w:cs="Arial"/>
          <w:sz w:val="24"/>
          <w:szCs w:val="24"/>
          <w:lang w:eastAsia="en-US"/>
        </w:rPr>
        <w:t xml:space="preserve"> personal information about me</w:t>
      </w:r>
      <w:r w:rsidR="008575C6">
        <w:rPr>
          <w:rFonts w:ascii="Arial" w:eastAsia="Calibri" w:hAnsi="Arial" w:cs="Arial"/>
          <w:sz w:val="24"/>
          <w:szCs w:val="24"/>
          <w:lang w:eastAsia="en-US"/>
        </w:rPr>
        <w:t>/my child</w:t>
      </w:r>
      <w:r w:rsidR="00CE51F3">
        <w:rPr>
          <w:rFonts w:ascii="Arial" w:eastAsia="Calibri" w:hAnsi="Arial" w:cs="Arial"/>
          <w:sz w:val="24"/>
          <w:szCs w:val="24"/>
          <w:lang w:eastAsia="en-US"/>
        </w:rPr>
        <w:t>.</w:t>
      </w:r>
    </w:p>
    <w:p w14:paraId="4AC03CEC" w14:textId="77777777" w:rsidR="00F6385D" w:rsidRPr="00207864" w:rsidRDefault="00F6385D" w:rsidP="00401364">
      <w:pPr>
        <w:spacing w:after="0" w:line="240" w:lineRule="auto"/>
        <w:ind w:left="426" w:right="-613"/>
        <w:contextualSpacing/>
        <w:rPr>
          <w:rFonts w:ascii="Arial" w:eastAsia="Calibri" w:hAnsi="Arial" w:cs="Arial"/>
          <w:b/>
          <w:sz w:val="24"/>
          <w:szCs w:val="24"/>
          <w:lang w:eastAsia="en-US"/>
        </w:rPr>
      </w:pPr>
    </w:p>
    <w:p w14:paraId="2E47C6FB" w14:textId="24F031C4" w:rsidR="00207864" w:rsidRDefault="00862BAA" w:rsidP="00207864">
      <w:pPr>
        <w:numPr>
          <w:ilvl w:val="0"/>
          <w:numId w:val="29"/>
        </w:numPr>
        <w:spacing w:after="0" w:line="240" w:lineRule="auto"/>
        <w:ind w:left="426" w:hanging="426"/>
        <w:contextualSpacing/>
        <w:rPr>
          <w:rFonts w:ascii="Arial" w:eastAsia="Calibri" w:hAnsi="Arial" w:cs="Arial"/>
          <w:sz w:val="24"/>
          <w:szCs w:val="24"/>
          <w:lang w:eastAsia="en-US"/>
        </w:rPr>
      </w:pPr>
      <w:r w:rsidRPr="00401364">
        <w:rPr>
          <w:rFonts w:ascii="Arial" w:eastAsia="Calibri" w:hAnsi="Arial" w:cs="Arial"/>
          <w:sz w:val="24"/>
          <w:szCs w:val="24"/>
          <w:lang w:eastAsia="en-US"/>
        </w:rPr>
        <w:t xml:space="preserve">In addition to the sharing of information set out in the privacy notice, </w:t>
      </w:r>
      <w:r>
        <w:rPr>
          <w:rFonts w:ascii="Arial" w:eastAsia="Calibri" w:hAnsi="Arial" w:cs="Arial"/>
          <w:sz w:val="24"/>
          <w:szCs w:val="24"/>
          <w:lang w:eastAsia="en-US"/>
        </w:rPr>
        <w:t>I</w:t>
      </w:r>
      <w:r w:rsidR="00207864" w:rsidRPr="00207864">
        <w:rPr>
          <w:rFonts w:ascii="Arial" w:eastAsia="Calibri" w:hAnsi="Arial" w:cs="Arial"/>
          <w:sz w:val="24"/>
          <w:szCs w:val="24"/>
          <w:lang w:eastAsia="en-US"/>
        </w:rPr>
        <w:t xml:space="preserve"> agree that </w:t>
      </w:r>
      <w:bookmarkStart w:id="2" w:name="_Hlk74301389"/>
      <w:r w:rsidR="00207864" w:rsidRPr="00207864">
        <w:rPr>
          <w:rFonts w:ascii="Arial" w:eastAsia="Calibri" w:hAnsi="Arial" w:cs="Arial"/>
          <w:sz w:val="24"/>
          <w:szCs w:val="24"/>
          <w:lang w:eastAsia="en-US"/>
        </w:rPr>
        <w:t xml:space="preserve">Norfolk County Council </w:t>
      </w:r>
      <w:bookmarkEnd w:id="2"/>
      <w:r w:rsidR="00207864" w:rsidRPr="00207864">
        <w:rPr>
          <w:rFonts w:ascii="Arial" w:eastAsia="Calibri" w:hAnsi="Arial" w:cs="Arial"/>
          <w:sz w:val="24"/>
          <w:szCs w:val="24"/>
          <w:lang w:eastAsia="en-US"/>
        </w:rPr>
        <w:t>can share personal information about me</w:t>
      </w:r>
      <w:r w:rsidR="008575C6">
        <w:rPr>
          <w:rFonts w:ascii="Arial" w:eastAsia="Calibri" w:hAnsi="Arial" w:cs="Arial"/>
          <w:sz w:val="24"/>
          <w:szCs w:val="24"/>
          <w:lang w:eastAsia="en-US"/>
        </w:rPr>
        <w:t>/my child</w:t>
      </w:r>
      <w:r w:rsidR="00207864" w:rsidRPr="00207864">
        <w:rPr>
          <w:rFonts w:ascii="Arial" w:eastAsia="Calibri" w:hAnsi="Arial" w:cs="Arial"/>
          <w:sz w:val="24"/>
          <w:szCs w:val="24"/>
          <w:lang w:eastAsia="en-US"/>
        </w:rPr>
        <w:t xml:space="preserve"> as described above</w:t>
      </w:r>
      <w:r w:rsidR="00F2525F">
        <w:rPr>
          <w:rFonts w:ascii="Arial" w:eastAsia="Calibri" w:hAnsi="Arial" w:cs="Arial"/>
          <w:sz w:val="24"/>
          <w:szCs w:val="24"/>
          <w:lang w:eastAsia="en-US"/>
        </w:rPr>
        <w:t xml:space="preserve">. </w:t>
      </w:r>
    </w:p>
    <w:p w14:paraId="46AA879C" w14:textId="77777777" w:rsidR="00F6385D" w:rsidRPr="00207864" w:rsidRDefault="00F6385D" w:rsidP="00401364">
      <w:pPr>
        <w:spacing w:after="0" w:line="240" w:lineRule="auto"/>
        <w:contextualSpacing/>
        <w:rPr>
          <w:rFonts w:ascii="Arial" w:eastAsia="Calibri" w:hAnsi="Arial" w:cs="Arial"/>
          <w:sz w:val="24"/>
          <w:szCs w:val="24"/>
          <w:lang w:eastAsia="en-US"/>
        </w:rPr>
      </w:pPr>
    </w:p>
    <w:p w14:paraId="12A95298" w14:textId="5EE1FC0B" w:rsidR="00207864" w:rsidRPr="00401364" w:rsidRDefault="00862BAA" w:rsidP="00207864">
      <w:pPr>
        <w:numPr>
          <w:ilvl w:val="0"/>
          <w:numId w:val="29"/>
        </w:numPr>
        <w:spacing w:after="0" w:line="240" w:lineRule="auto"/>
        <w:ind w:hanging="357"/>
        <w:contextualSpacing/>
        <w:rPr>
          <w:rFonts w:ascii="Arial" w:eastAsia="Arial" w:hAnsi="Arial" w:cs="Arial"/>
          <w:sz w:val="24"/>
          <w:szCs w:val="24"/>
          <w:lang w:val="en"/>
        </w:rPr>
      </w:pPr>
      <w:r>
        <w:rPr>
          <w:rFonts w:ascii="Arial" w:eastAsia="Arial" w:hAnsi="Arial" w:cs="Arial"/>
          <w:sz w:val="24"/>
          <w:szCs w:val="24"/>
          <w:lang w:val="en" w:eastAsia="en-US"/>
        </w:rPr>
        <w:t>Also,</w:t>
      </w:r>
      <w:r w:rsidR="00207864" w:rsidRPr="00401364">
        <w:rPr>
          <w:rFonts w:ascii="Arial" w:eastAsia="Arial" w:hAnsi="Arial" w:cs="Arial"/>
          <w:sz w:val="24"/>
          <w:szCs w:val="24"/>
          <w:lang w:val="en" w:eastAsia="en-US"/>
        </w:rPr>
        <w:t xml:space="preserve"> </w:t>
      </w:r>
      <w:r w:rsidR="00A72740" w:rsidRPr="00401364">
        <w:rPr>
          <w:rFonts w:ascii="Arial" w:eastAsia="Arial" w:hAnsi="Arial" w:cs="Arial"/>
          <w:sz w:val="24"/>
          <w:szCs w:val="24"/>
          <w:lang w:val="en" w:eastAsia="en-US"/>
        </w:rPr>
        <w:t>in addition to sharing information set out in the privacy notice,</w:t>
      </w:r>
      <w:r w:rsidR="00207864" w:rsidRPr="00401364">
        <w:rPr>
          <w:rFonts w:ascii="Arial" w:eastAsia="Arial" w:hAnsi="Arial" w:cs="Arial"/>
          <w:sz w:val="24"/>
          <w:szCs w:val="24"/>
          <w:lang w:val="en" w:eastAsia="en-US"/>
        </w:rPr>
        <w:t xml:space="preserve"> </w:t>
      </w:r>
      <w:r>
        <w:rPr>
          <w:rFonts w:ascii="Arial" w:eastAsia="Arial" w:hAnsi="Arial" w:cs="Arial"/>
          <w:sz w:val="24"/>
          <w:szCs w:val="24"/>
          <w:lang w:val="en" w:eastAsia="en-US"/>
        </w:rPr>
        <w:t xml:space="preserve">I am aware that </w:t>
      </w:r>
      <w:r w:rsidR="00207864" w:rsidRPr="00401364">
        <w:rPr>
          <w:rFonts w:ascii="Arial" w:eastAsia="Arial" w:hAnsi="Arial" w:cs="Arial"/>
          <w:sz w:val="24"/>
          <w:szCs w:val="24"/>
          <w:lang w:val="en" w:eastAsia="en-US"/>
        </w:rPr>
        <w:t>there may be circumstances where Norfolk County Council will share this information</w:t>
      </w:r>
      <w:r w:rsidR="00A72740" w:rsidRPr="00401364">
        <w:rPr>
          <w:rFonts w:ascii="Arial" w:eastAsia="Arial" w:hAnsi="Arial" w:cs="Arial"/>
          <w:sz w:val="24"/>
          <w:szCs w:val="24"/>
          <w:lang w:val="en" w:eastAsia="en-US"/>
        </w:rPr>
        <w:t xml:space="preserve"> with other organisations</w:t>
      </w:r>
      <w:r w:rsidR="00207864" w:rsidRPr="00401364">
        <w:rPr>
          <w:rFonts w:ascii="Arial" w:eastAsia="Arial" w:hAnsi="Arial" w:cs="Arial"/>
          <w:sz w:val="24"/>
          <w:szCs w:val="24"/>
          <w:lang w:val="en" w:eastAsia="en-US"/>
        </w:rPr>
        <w:t xml:space="preserve">, for example: </w:t>
      </w:r>
    </w:p>
    <w:p w14:paraId="04D248AB" w14:textId="6442B098" w:rsidR="00207864" w:rsidRPr="00401364" w:rsidRDefault="00A72740" w:rsidP="00401364">
      <w:pPr>
        <w:numPr>
          <w:ilvl w:val="1"/>
          <w:numId w:val="29"/>
        </w:numPr>
        <w:spacing w:after="0" w:line="240" w:lineRule="auto"/>
        <w:ind w:left="709" w:hanging="357"/>
        <w:rPr>
          <w:rFonts w:ascii="Arial" w:eastAsia="Times New Roman" w:hAnsi="Arial" w:cs="Arial"/>
          <w:sz w:val="24"/>
          <w:szCs w:val="24"/>
          <w:lang w:val="en" w:eastAsia="en-US"/>
        </w:rPr>
      </w:pPr>
      <w:r w:rsidRPr="00401364">
        <w:rPr>
          <w:rFonts w:ascii="Arial" w:eastAsia="Times New Roman" w:hAnsi="Arial" w:cs="Arial"/>
          <w:sz w:val="24"/>
          <w:szCs w:val="24"/>
          <w:lang w:val="en" w:eastAsia="en-US"/>
        </w:rPr>
        <w:t xml:space="preserve">where there are </w:t>
      </w:r>
      <w:r w:rsidR="00207864" w:rsidRPr="00401364">
        <w:rPr>
          <w:rFonts w:ascii="Arial" w:eastAsia="Times New Roman" w:hAnsi="Arial" w:cs="Arial"/>
          <w:sz w:val="24"/>
          <w:szCs w:val="24"/>
          <w:lang w:val="en" w:eastAsia="en-US"/>
        </w:rPr>
        <w:t>court proceedings</w:t>
      </w:r>
    </w:p>
    <w:p w14:paraId="123A8B7C" w14:textId="4F0A3748" w:rsidR="00207864" w:rsidRPr="00401364" w:rsidRDefault="00A72740" w:rsidP="00401364">
      <w:pPr>
        <w:numPr>
          <w:ilvl w:val="1"/>
          <w:numId w:val="29"/>
        </w:numPr>
        <w:spacing w:after="0" w:line="240" w:lineRule="auto"/>
        <w:ind w:left="709" w:hanging="357"/>
        <w:rPr>
          <w:rFonts w:ascii="Arial" w:eastAsia="Times New Roman" w:hAnsi="Arial" w:cs="Arial"/>
          <w:sz w:val="24"/>
          <w:szCs w:val="24"/>
          <w:lang w:val="en" w:eastAsia="en-US"/>
        </w:rPr>
      </w:pPr>
      <w:r w:rsidRPr="00401364">
        <w:rPr>
          <w:rFonts w:ascii="Arial" w:eastAsia="Times New Roman" w:hAnsi="Arial" w:cs="Arial"/>
          <w:sz w:val="24"/>
          <w:szCs w:val="24"/>
          <w:lang w:val="en" w:eastAsia="en-US"/>
        </w:rPr>
        <w:t xml:space="preserve">for </w:t>
      </w:r>
      <w:r w:rsidR="00207864" w:rsidRPr="00401364">
        <w:rPr>
          <w:rFonts w:ascii="Arial" w:eastAsia="Times New Roman" w:hAnsi="Arial" w:cs="Arial"/>
          <w:sz w:val="24"/>
          <w:szCs w:val="24"/>
          <w:lang w:val="en" w:eastAsia="en-US"/>
        </w:rPr>
        <w:t>the detection and/or prevention of crime or fraud</w:t>
      </w:r>
    </w:p>
    <w:p w14:paraId="6B05D2D6" w14:textId="1EBAE133" w:rsidR="00207864" w:rsidRPr="00401364" w:rsidRDefault="00A72740" w:rsidP="00401364">
      <w:pPr>
        <w:numPr>
          <w:ilvl w:val="1"/>
          <w:numId w:val="29"/>
        </w:numPr>
        <w:spacing w:after="0" w:line="240" w:lineRule="auto"/>
        <w:ind w:left="709" w:hanging="357"/>
        <w:rPr>
          <w:rFonts w:ascii="Arial" w:eastAsia="Times New Roman" w:hAnsi="Arial" w:cs="Arial"/>
          <w:sz w:val="24"/>
          <w:szCs w:val="24"/>
          <w:lang w:val="en" w:eastAsia="en-US"/>
        </w:rPr>
      </w:pPr>
      <w:r w:rsidRPr="00401364">
        <w:rPr>
          <w:rFonts w:ascii="Arial" w:eastAsia="Times New Roman" w:hAnsi="Arial" w:cs="Arial"/>
          <w:sz w:val="24"/>
          <w:szCs w:val="24"/>
          <w:lang w:val="en" w:eastAsia="en-US"/>
        </w:rPr>
        <w:t xml:space="preserve">for </w:t>
      </w:r>
      <w:r w:rsidR="00207864" w:rsidRPr="00401364">
        <w:rPr>
          <w:rFonts w:ascii="Arial" w:eastAsia="Times New Roman" w:hAnsi="Arial" w:cs="Arial"/>
          <w:sz w:val="24"/>
          <w:szCs w:val="24"/>
          <w:lang w:val="en" w:eastAsia="en-US"/>
        </w:rPr>
        <w:t>the protection a child and to protect a vulnerable adult.</w:t>
      </w:r>
    </w:p>
    <w:p w14:paraId="1F2C5C4F" w14:textId="77777777" w:rsidR="00F6385D" w:rsidRPr="00207864" w:rsidRDefault="00F6385D" w:rsidP="00401364">
      <w:pPr>
        <w:spacing w:after="0" w:line="240" w:lineRule="auto"/>
        <w:ind w:left="723"/>
        <w:rPr>
          <w:rFonts w:ascii="Arial" w:eastAsia="Times New Roman" w:hAnsi="Arial" w:cs="Arial"/>
          <w:color w:val="FF0000"/>
          <w:sz w:val="24"/>
          <w:szCs w:val="24"/>
          <w:lang w:val="en" w:eastAsia="en-US"/>
        </w:rPr>
      </w:pPr>
    </w:p>
    <w:p w14:paraId="4CB93423" w14:textId="6D7D9D32" w:rsidR="00F6385D" w:rsidRPr="00FA4831" w:rsidRDefault="00F6385D" w:rsidP="00F6385D">
      <w:pPr>
        <w:pStyle w:val="NoSpacing"/>
        <w:numPr>
          <w:ilvl w:val="0"/>
          <w:numId w:val="29"/>
        </w:numPr>
        <w:rPr>
          <w:rStyle w:val="Hyperlink"/>
          <w:rFonts w:ascii="Arial" w:hAnsi="Arial" w:cs="Arial"/>
          <w:color w:val="auto"/>
          <w:sz w:val="24"/>
          <w:szCs w:val="24"/>
          <w:u w:val="none"/>
        </w:rPr>
      </w:pPr>
      <w:r w:rsidRPr="00FA4831">
        <w:rPr>
          <w:rFonts w:ascii="Arial" w:hAnsi="Arial" w:cs="Arial"/>
          <w:sz w:val="24"/>
          <w:szCs w:val="24"/>
        </w:rPr>
        <w:t>I am also aware that Norfolk</w:t>
      </w:r>
      <w:r w:rsidRPr="00FA4831">
        <w:rPr>
          <w:rFonts w:ascii="Arial" w:eastAsia="Calibri" w:hAnsi="Arial" w:cs="Arial"/>
          <w:sz w:val="24"/>
          <w:szCs w:val="24"/>
          <w:lang w:eastAsia="en-US"/>
        </w:rPr>
        <w:t xml:space="preserve"> County Council </w:t>
      </w:r>
      <w:r w:rsidRPr="00FA4831">
        <w:rPr>
          <w:rFonts w:ascii="Arial" w:hAnsi="Arial" w:cs="Arial"/>
          <w:sz w:val="24"/>
          <w:szCs w:val="24"/>
        </w:rPr>
        <w:t>is allowed to share the EHC</w:t>
      </w:r>
      <w:r w:rsidR="005D7EB4" w:rsidRPr="00FA4831">
        <w:rPr>
          <w:rFonts w:ascii="Arial" w:hAnsi="Arial" w:cs="Arial"/>
          <w:sz w:val="24"/>
          <w:szCs w:val="24"/>
        </w:rPr>
        <w:t xml:space="preserve"> </w:t>
      </w:r>
      <w:r w:rsidRPr="00FA4831">
        <w:rPr>
          <w:rFonts w:ascii="Arial" w:hAnsi="Arial" w:cs="Arial"/>
          <w:sz w:val="24"/>
          <w:szCs w:val="24"/>
        </w:rPr>
        <w:t>P</w:t>
      </w:r>
      <w:r w:rsidR="005D7EB4" w:rsidRPr="00FA4831">
        <w:rPr>
          <w:rFonts w:ascii="Arial" w:hAnsi="Arial" w:cs="Arial"/>
          <w:sz w:val="24"/>
          <w:szCs w:val="24"/>
        </w:rPr>
        <w:t>lan</w:t>
      </w:r>
      <w:r w:rsidRPr="00FA4831">
        <w:rPr>
          <w:rFonts w:ascii="Arial" w:hAnsi="Arial" w:cs="Arial"/>
          <w:sz w:val="24"/>
          <w:szCs w:val="24"/>
        </w:rPr>
        <w:t xml:space="preserve"> without consent for the specified purposes</w:t>
      </w:r>
      <w:r w:rsidR="005D7EB4" w:rsidRPr="00FA4831">
        <w:rPr>
          <w:rFonts w:ascii="Arial" w:hAnsi="Arial" w:cs="Arial"/>
          <w:sz w:val="24"/>
          <w:szCs w:val="24"/>
        </w:rPr>
        <w:t xml:space="preserve"> as set out in Appendix 1 below. </w:t>
      </w:r>
    </w:p>
    <w:p w14:paraId="52E73A2F" w14:textId="77777777" w:rsidR="00F6385D" w:rsidRPr="00FA4831" w:rsidRDefault="00F6385D" w:rsidP="00FA4831">
      <w:pPr>
        <w:spacing w:after="0" w:line="240" w:lineRule="auto"/>
        <w:rPr>
          <w:rFonts w:ascii="Arial" w:eastAsia="Calibri" w:hAnsi="Arial" w:cs="Arial"/>
          <w:sz w:val="24"/>
          <w:szCs w:val="24"/>
          <w:lang w:eastAsia="en-US"/>
        </w:rPr>
      </w:pPr>
    </w:p>
    <w:p w14:paraId="282E98A7" w14:textId="21D06551" w:rsidR="00207864" w:rsidRPr="00FA4831" w:rsidRDefault="00207864" w:rsidP="00207864">
      <w:pPr>
        <w:numPr>
          <w:ilvl w:val="0"/>
          <w:numId w:val="29"/>
        </w:numPr>
        <w:spacing w:after="0" w:line="240" w:lineRule="auto"/>
        <w:ind w:left="426" w:hanging="426"/>
        <w:contextualSpacing/>
        <w:rPr>
          <w:rFonts w:ascii="Arial" w:eastAsia="Calibri" w:hAnsi="Arial" w:cs="Arial"/>
          <w:sz w:val="24"/>
          <w:szCs w:val="24"/>
          <w:lang w:eastAsia="en-US"/>
        </w:rPr>
      </w:pPr>
      <w:r w:rsidRPr="00FA4831">
        <w:rPr>
          <w:rFonts w:ascii="Arial" w:eastAsia="Calibri" w:hAnsi="Arial" w:cs="Arial"/>
          <w:sz w:val="24"/>
          <w:szCs w:val="24"/>
          <w:lang w:eastAsia="en-US"/>
        </w:rPr>
        <w:t xml:space="preserve">I know that I can change my mind </w:t>
      </w:r>
      <w:r w:rsidR="00FA4831" w:rsidRPr="00FA4831">
        <w:rPr>
          <w:rFonts w:ascii="Arial" w:eastAsia="Calibri" w:hAnsi="Arial" w:cs="Arial"/>
          <w:sz w:val="24"/>
          <w:szCs w:val="24"/>
          <w:lang w:eastAsia="en-US"/>
        </w:rPr>
        <w:t xml:space="preserve">about the matters set out in paragraphs 3 and 4 above </w:t>
      </w:r>
      <w:r w:rsidRPr="00FA4831">
        <w:rPr>
          <w:rFonts w:ascii="Arial" w:eastAsia="Calibri" w:hAnsi="Arial" w:cs="Arial"/>
          <w:sz w:val="24"/>
          <w:szCs w:val="24"/>
          <w:lang w:eastAsia="en-US"/>
        </w:rPr>
        <w:t xml:space="preserve">at any time and that I can contact </w:t>
      </w:r>
      <w:r w:rsidR="000D71AC" w:rsidRPr="00FA4831">
        <w:rPr>
          <w:rFonts w:ascii="Arial" w:eastAsia="Calibri" w:hAnsi="Arial" w:cs="Arial"/>
          <w:sz w:val="24"/>
          <w:szCs w:val="24"/>
          <w:lang w:eastAsia="en-US"/>
        </w:rPr>
        <w:t xml:space="preserve">the EHCP Coordinator </w:t>
      </w:r>
      <w:r w:rsidRPr="00FA4831">
        <w:rPr>
          <w:rFonts w:ascii="Arial" w:eastAsia="Calibri" w:hAnsi="Arial" w:cs="Arial"/>
          <w:sz w:val="24"/>
          <w:szCs w:val="24"/>
          <w:lang w:eastAsia="en-US"/>
        </w:rPr>
        <w:t>if I want to do this.</w:t>
      </w:r>
    </w:p>
    <w:p w14:paraId="1EA2FFB5" w14:textId="77777777" w:rsidR="00207864" w:rsidRPr="00207864" w:rsidRDefault="00207864" w:rsidP="00207864">
      <w:pPr>
        <w:spacing w:after="0" w:line="240" w:lineRule="auto"/>
        <w:contextualSpacing/>
        <w:rPr>
          <w:rFonts w:ascii="Arial" w:eastAsia="Calibri" w:hAnsi="Arial" w:cs="Arial"/>
          <w:sz w:val="24"/>
          <w:szCs w:val="24"/>
          <w:lang w:eastAsia="en-US"/>
        </w:rPr>
      </w:pPr>
    </w:p>
    <w:p w14:paraId="6E388FB4" w14:textId="6018B2B9" w:rsidR="00207864" w:rsidRPr="0008105F" w:rsidRDefault="00207864" w:rsidP="0008105F">
      <w:pPr>
        <w:rPr>
          <w:rFonts w:ascii="Arial" w:hAnsi="Arial" w:cs="Arial"/>
          <w:b/>
          <w:bCs/>
        </w:rPr>
      </w:pPr>
      <w:r w:rsidRPr="0008105F">
        <w:rPr>
          <w:rFonts w:ascii="Arial" w:hAnsi="Arial" w:cs="Arial"/>
          <w:b/>
          <w:bCs/>
        </w:rPr>
        <w:t>By signing this form, I agree to the sharing of information set out above</w:t>
      </w:r>
      <w:r w:rsidR="008575C6" w:rsidRPr="0008105F">
        <w:rPr>
          <w:rFonts w:ascii="Arial" w:hAnsi="Arial" w:cs="Arial"/>
          <w:b/>
          <w:bCs/>
        </w:rPr>
        <w:t xml:space="preserve"> [electronic signature is acceptable</w:t>
      </w:r>
      <w:r w:rsidR="00D36309" w:rsidRPr="0008105F">
        <w:rPr>
          <w:rFonts w:ascii="Arial" w:hAnsi="Arial" w:cs="Arial"/>
          <w:b/>
          <w:bCs/>
        </w:rPr>
        <w:t>]</w:t>
      </w:r>
      <w:r w:rsidRPr="0008105F">
        <w:rPr>
          <w:rFonts w:ascii="Arial" w:hAnsi="Arial" w:cs="Arial"/>
          <w:b/>
          <w:bCs/>
        </w:rPr>
        <w:t>:</w:t>
      </w:r>
    </w:p>
    <w:tbl>
      <w:tblPr>
        <w:tblStyle w:val="TableGrid112"/>
        <w:tblW w:w="10194" w:type="dxa"/>
        <w:tblLayout w:type="fixed"/>
        <w:tblLook w:val="04A0" w:firstRow="1" w:lastRow="0" w:firstColumn="1" w:lastColumn="0" w:noHBand="0" w:noVBand="1"/>
      </w:tblPr>
      <w:tblGrid>
        <w:gridCol w:w="1980"/>
        <w:gridCol w:w="8214"/>
      </w:tblGrid>
      <w:tr w:rsidR="00F505D5" w:rsidRPr="00207864" w14:paraId="2F7BB6CD" w14:textId="77777777" w:rsidTr="002C369A">
        <w:trPr>
          <w:cantSplit/>
          <w:trHeight w:val="567"/>
          <w:tblHeader/>
        </w:trPr>
        <w:tc>
          <w:tcPr>
            <w:tcW w:w="1980" w:type="dxa"/>
            <w:vAlign w:val="center"/>
          </w:tcPr>
          <w:p w14:paraId="51913B2F" w14:textId="282D1A17" w:rsidR="00F505D5" w:rsidRPr="00F505D5" w:rsidRDefault="00F505D5" w:rsidP="0029719A">
            <w:pPr>
              <w:spacing w:line="240" w:lineRule="auto"/>
              <w:rPr>
                <w:rFonts w:ascii="Arial" w:eastAsia="Arial" w:hAnsi="Arial" w:cs="Arial"/>
                <w:b/>
                <w:bCs/>
                <w:sz w:val="24"/>
                <w:szCs w:val="24"/>
                <w:lang w:eastAsia="en-US"/>
              </w:rPr>
            </w:pPr>
            <w:r w:rsidRPr="00F505D5">
              <w:rPr>
                <w:rFonts w:ascii="Arial" w:eastAsia="Arial" w:hAnsi="Arial" w:cs="Arial"/>
                <w:b/>
                <w:bCs/>
                <w:sz w:val="24"/>
                <w:szCs w:val="24"/>
                <w:lang w:eastAsia="en-US"/>
              </w:rPr>
              <w:t>Information needed</w:t>
            </w:r>
          </w:p>
        </w:tc>
        <w:tc>
          <w:tcPr>
            <w:tcW w:w="8214" w:type="dxa"/>
            <w:vAlign w:val="center"/>
          </w:tcPr>
          <w:p w14:paraId="4B985EDA" w14:textId="412EA25F" w:rsidR="00F505D5" w:rsidRPr="00F505D5" w:rsidRDefault="00F505D5" w:rsidP="00482E74">
            <w:pPr>
              <w:spacing w:line="240" w:lineRule="auto"/>
              <w:rPr>
                <w:rFonts w:ascii="Arial" w:eastAsia="Arial" w:hAnsi="Arial" w:cs="Arial"/>
                <w:b/>
                <w:bCs/>
                <w:sz w:val="24"/>
                <w:szCs w:val="24"/>
                <w:lang w:eastAsia="en-US"/>
              </w:rPr>
            </w:pPr>
            <w:r w:rsidRPr="00F505D5">
              <w:rPr>
                <w:rFonts w:ascii="Arial" w:eastAsia="Arial" w:hAnsi="Arial" w:cs="Arial"/>
                <w:b/>
                <w:bCs/>
                <w:sz w:val="24"/>
                <w:szCs w:val="24"/>
                <w:lang w:eastAsia="en-US"/>
              </w:rPr>
              <w:t>Your answer</w:t>
            </w:r>
          </w:p>
        </w:tc>
      </w:tr>
      <w:tr w:rsidR="00207864" w:rsidRPr="00207864" w14:paraId="6B096F1A" w14:textId="77777777" w:rsidTr="002C369A">
        <w:trPr>
          <w:cantSplit/>
          <w:trHeight w:val="567"/>
        </w:trPr>
        <w:tc>
          <w:tcPr>
            <w:tcW w:w="1980" w:type="dxa"/>
            <w:vAlign w:val="center"/>
          </w:tcPr>
          <w:p w14:paraId="61FC932C" w14:textId="07633ACB" w:rsidR="00207864" w:rsidRPr="00207864" w:rsidRDefault="00207864" w:rsidP="0029719A">
            <w:pPr>
              <w:spacing w:line="240" w:lineRule="auto"/>
              <w:rPr>
                <w:rFonts w:ascii="Arial" w:eastAsia="Arial" w:hAnsi="Arial" w:cs="Arial"/>
                <w:sz w:val="24"/>
                <w:szCs w:val="24"/>
                <w:lang w:eastAsia="en-US"/>
              </w:rPr>
            </w:pPr>
            <w:r w:rsidRPr="00207864">
              <w:rPr>
                <w:rFonts w:ascii="Arial" w:eastAsia="Arial" w:hAnsi="Arial" w:cs="Arial"/>
                <w:sz w:val="24"/>
                <w:szCs w:val="24"/>
                <w:lang w:eastAsia="en-US"/>
              </w:rPr>
              <w:t>Name</w:t>
            </w:r>
          </w:p>
        </w:tc>
        <w:tc>
          <w:tcPr>
            <w:tcW w:w="8214" w:type="dxa"/>
            <w:vAlign w:val="center"/>
          </w:tcPr>
          <w:p w14:paraId="31A6E770" w14:textId="77777777" w:rsidR="00207864" w:rsidRPr="00207864" w:rsidRDefault="00207864" w:rsidP="00482E74">
            <w:pPr>
              <w:spacing w:line="240" w:lineRule="auto"/>
              <w:rPr>
                <w:rFonts w:ascii="Arial" w:eastAsia="Arial" w:hAnsi="Arial" w:cs="Arial"/>
                <w:sz w:val="24"/>
                <w:szCs w:val="24"/>
                <w:lang w:eastAsia="en-US"/>
              </w:rPr>
            </w:pPr>
          </w:p>
        </w:tc>
      </w:tr>
      <w:tr w:rsidR="00207864" w:rsidRPr="00207864" w14:paraId="745C9B19" w14:textId="77777777" w:rsidTr="002C369A">
        <w:trPr>
          <w:cantSplit/>
          <w:trHeight w:val="567"/>
        </w:trPr>
        <w:tc>
          <w:tcPr>
            <w:tcW w:w="1980" w:type="dxa"/>
            <w:vAlign w:val="center"/>
          </w:tcPr>
          <w:p w14:paraId="44DE6743" w14:textId="36566E0C" w:rsidR="00207864" w:rsidRPr="00207864" w:rsidRDefault="00207864" w:rsidP="0029719A">
            <w:pPr>
              <w:spacing w:line="240" w:lineRule="auto"/>
              <w:rPr>
                <w:rFonts w:ascii="Arial" w:eastAsia="Arial" w:hAnsi="Arial" w:cs="Arial"/>
                <w:sz w:val="24"/>
                <w:szCs w:val="24"/>
                <w:lang w:eastAsia="en-US"/>
              </w:rPr>
            </w:pPr>
            <w:r w:rsidRPr="00207864">
              <w:rPr>
                <w:rFonts w:ascii="Arial" w:eastAsia="Arial" w:hAnsi="Arial" w:cs="Arial"/>
                <w:sz w:val="24"/>
                <w:szCs w:val="24"/>
                <w:lang w:eastAsia="en-US"/>
              </w:rPr>
              <w:t>Signature</w:t>
            </w:r>
          </w:p>
        </w:tc>
        <w:tc>
          <w:tcPr>
            <w:tcW w:w="8214" w:type="dxa"/>
            <w:vAlign w:val="center"/>
          </w:tcPr>
          <w:p w14:paraId="232C44EA" w14:textId="77777777" w:rsidR="00207864" w:rsidRPr="00207864" w:rsidRDefault="00207864" w:rsidP="00482E74">
            <w:pPr>
              <w:spacing w:line="240" w:lineRule="auto"/>
              <w:rPr>
                <w:rFonts w:ascii="Arial" w:eastAsia="Arial" w:hAnsi="Arial" w:cs="Arial"/>
                <w:sz w:val="24"/>
                <w:szCs w:val="24"/>
                <w:lang w:eastAsia="en-US"/>
              </w:rPr>
            </w:pPr>
          </w:p>
        </w:tc>
      </w:tr>
      <w:tr w:rsidR="00207864" w:rsidRPr="00207864" w14:paraId="38113C69" w14:textId="77777777" w:rsidTr="002C369A">
        <w:trPr>
          <w:cantSplit/>
          <w:trHeight w:val="567"/>
        </w:trPr>
        <w:tc>
          <w:tcPr>
            <w:tcW w:w="1980" w:type="dxa"/>
            <w:vAlign w:val="center"/>
          </w:tcPr>
          <w:p w14:paraId="4AF9CBB8" w14:textId="140242FB" w:rsidR="00207864" w:rsidRPr="00207864" w:rsidRDefault="00207864" w:rsidP="0029719A">
            <w:pPr>
              <w:spacing w:line="240" w:lineRule="auto"/>
              <w:rPr>
                <w:rFonts w:ascii="Arial" w:eastAsia="Arial" w:hAnsi="Arial" w:cs="Arial"/>
                <w:sz w:val="24"/>
                <w:szCs w:val="24"/>
                <w:lang w:eastAsia="en-US"/>
              </w:rPr>
            </w:pPr>
            <w:r w:rsidRPr="00207864">
              <w:rPr>
                <w:rFonts w:ascii="Arial" w:eastAsia="Arial" w:hAnsi="Arial" w:cs="Arial"/>
                <w:sz w:val="24"/>
                <w:szCs w:val="24"/>
                <w:lang w:eastAsia="en-US"/>
              </w:rPr>
              <w:t>Date</w:t>
            </w:r>
          </w:p>
        </w:tc>
        <w:tc>
          <w:tcPr>
            <w:tcW w:w="8214" w:type="dxa"/>
            <w:vAlign w:val="center"/>
          </w:tcPr>
          <w:p w14:paraId="6C0933B3" w14:textId="77777777" w:rsidR="00207864" w:rsidRPr="00207864" w:rsidRDefault="00207864" w:rsidP="00482E74">
            <w:pPr>
              <w:spacing w:line="240" w:lineRule="auto"/>
              <w:rPr>
                <w:rFonts w:ascii="Arial" w:eastAsia="Arial" w:hAnsi="Arial" w:cs="Arial"/>
                <w:sz w:val="24"/>
                <w:szCs w:val="24"/>
                <w:lang w:eastAsia="en-US"/>
              </w:rPr>
            </w:pPr>
          </w:p>
        </w:tc>
      </w:tr>
    </w:tbl>
    <w:p w14:paraId="03EA3136" w14:textId="77777777" w:rsidR="00207864" w:rsidRPr="00207864" w:rsidRDefault="00207864" w:rsidP="00207864">
      <w:pPr>
        <w:spacing w:after="0" w:line="240" w:lineRule="auto"/>
        <w:contextualSpacing/>
        <w:rPr>
          <w:rFonts w:ascii="Arial" w:eastAsia="Calibri" w:hAnsi="Arial" w:cs="Arial"/>
          <w:sz w:val="24"/>
          <w:szCs w:val="24"/>
          <w:lang w:eastAsia="en-US"/>
        </w:rPr>
      </w:pPr>
    </w:p>
    <w:p w14:paraId="3AA85EC2" w14:textId="77777777" w:rsidR="00FA306B" w:rsidRPr="00584654" w:rsidRDefault="00FA306B" w:rsidP="00FA306B">
      <w:pPr>
        <w:pStyle w:val="NoSpacing"/>
        <w:rPr>
          <w:rFonts w:ascii="Arial" w:hAnsi="Arial" w:cs="Arial"/>
          <w:sz w:val="24"/>
          <w:szCs w:val="24"/>
        </w:rPr>
      </w:pPr>
    </w:p>
    <w:p w14:paraId="2EB74D53" w14:textId="77777777" w:rsidR="00FA306B" w:rsidRPr="00584654" w:rsidRDefault="00FA306B" w:rsidP="00FA306B">
      <w:pPr>
        <w:pStyle w:val="NoSpacing"/>
        <w:rPr>
          <w:rFonts w:ascii="Arial" w:hAnsi="Arial" w:cs="Arial"/>
          <w:sz w:val="24"/>
          <w:szCs w:val="24"/>
        </w:rPr>
      </w:pPr>
    </w:p>
    <w:p w14:paraId="30CF83DE" w14:textId="77777777" w:rsidR="00124745" w:rsidRDefault="00124745" w:rsidP="00124745">
      <w:pPr>
        <w:spacing w:after="0"/>
        <w:rPr>
          <w:rFonts w:ascii="Arial" w:hAnsi="Arial" w:cs="Arial"/>
          <w:b/>
          <w:sz w:val="24"/>
          <w:szCs w:val="24"/>
        </w:rPr>
      </w:pPr>
    </w:p>
    <w:p w14:paraId="11DBE446" w14:textId="77777777" w:rsidR="00482E74" w:rsidRDefault="00482E74">
      <w:pPr>
        <w:spacing w:line="240" w:lineRule="auto"/>
        <w:rPr>
          <w:rFonts w:ascii="Arial" w:hAnsi="Arial" w:cs="Arial"/>
          <w:b/>
          <w:sz w:val="24"/>
          <w:szCs w:val="24"/>
        </w:rPr>
      </w:pPr>
      <w:r>
        <w:rPr>
          <w:rFonts w:ascii="Arial" w:hAnsi="Arial" w:cs="Arial"/>
          <w:b/>
          <w:sz w:val="24"/>
          <w:szCs w:val="24"/>
        </w:rPr>
        <w:br w:type="page"/>
      </w:r>
    </w:p>
    <w:p w14:paraId="222CD32D" w14:textId="5DDD6797" w:rsidR="005D7EB4" w:rsidRDefault="005D7EB4" w:rsidP="002C369A">
      <w:pPr>
        <w:pStyle w:val="Heading2"/>
      </w:pPr>
      <w:r>
        <w:lastRenderedPageBreak/>
        <w:t>Appendix 1</w:t>
      </w:r>
    </w:p>
    <w:p w14:paraId="0BE97F1C" w14:textId="77777777" w:rsidR="005D7EB4" w:rsidRDefault="005D7EB4" w:rsidP="00124745">
      <w:pPr>
        <w:spacing w:after="0"/>
        <w:rPr>
          <w:rFonts w:ascii="Arial" w:hAnsi="Arial" w:cs="Arial"/>
          <w:b/>
          <w:sz w:val="24"/>
          <w:szCs w:val="24"/>
        </w:rPr>
      </w:pPr>
    </w:p>
    <w:p w14:paraId="7AFB69E5" w14:textId="173AF6B8" w:rsidR="00DF0315" w:rsidRDefault="00FA306B" w:rsidP="00FA4831">
      <w:pPr>
        <w:spacing w:after="0" w:line="240" w:lineRule="auto"/>
        <w:rPr>
          <w:rFonts w:ascii="Arial" w:hAnsi="Arial" w:cs="Arial"/>
          <w:b/>
          <w:sz w:val="24"/>
          <w:szCs w:val="24"/>
          <w:lang w:eastAsia="en-US"/>
        </w:rPr>
      </w:pPr>
      <w:r w:rsidRPr="00584654">
        <w:rPr>
          <w:rFonts w:ascii="Arial" w:hAnsi="Arial" w:cs="Arial"/>
          <w:b/>
          <w:sz w:val="24"/>
          <w:szCs w:val="24"/>
        </w:rPr>
        <w:t>SEND Code of Practice 2015</w:t>
      </w:r>
      <w:r w:rsidRPr="00584654">
        <w:rPr>
          <w:rFonts w:ascii="Arial" w:hAnsi="Arial" w:cs="Arial"/>
          <w:b/>
          <w:sz w:val="24"/>
          <w:szCs w:val="24"/>
          <w:lang w:val="en-US" w:eastAsia="en-US"/>
        </w:rPr>
        <w:t xml:space="preserve">   </w:t>
      </w:r>
      <w:r w:rsidRPr="00584654">
        <w:rPr>
          <w:rFonts w:ascii="Arial" w:hAnsi="Arial" w:cs="Arial"/>
          <w:b/>
          <w:sz w:val="24"/>
          <w:szCs w:val="24"/>
        </w:rPr>
        <w:t>Disclosure of an EHC plan</w:t>
      </w:r>
      <w:r w:rsidRPr="00584654">
        <w:rPr>
          <w:rFonts w:ascii="Arial" w:hAnsi="Arial" w:cs="Arial"/>
          <w:b/>
          <w:sz w:val="24"/>
          <w:szCs w:val="24"/>
          <w:lang w:eastAsia="en-US"/>
        </w:rPr>
        <w:t xml:space="preserve">    </w:t>
      </w:r>
    </w:p>
    <w:p w14:paraId="5C41276C" w14:textId="4C17C1B1" w:rsidR="00FA306B" w:rsidRPr="00584654" w:rsidRDefault="00FA306B" w:rsidP="00FA4831">
      <w:pPr>
        <w:spacing w:after="0" w:line="240" w:lineRule="auto"/>
        <w:rPr>
          <w:rFonts w:ascii="Arial" w:hAnsi="Arial" w:cs="Arial"/>
          <w:sz w:val="24"/>
          <w:szCs w:val="24"/>
        </w:rPr>
      </w:pPr>
      <w:r w:rsidRPr="00584654">
        <w:rPr>
          <w:rFonts w:ascii="Arial" w:hAnsi="Arial" w:cs="Arial"/>
          <w:i/>
          <w:sz w:val="24"/>
          <w:szCs w:val="24"/>
        </w:rPr>
        <w:t>Regulations 17 and 47 of the SEND Regulations 2014</w:t>
      </w:r>
    </w:p>
    <w:p w14:paraId="4A92472E" w14:textId="77777777" w:rsidR="00FA306B" w:rsidRPr="00584654" w:rsidRDefault="00FA306B" w:rsidP="00FA4831">
      <w:pPr>
        <w:spacing w:after="0" w:line="240" w:lineRule="auto"/>
        <w:rPr>
          <w:rFonts w:ascii="Arial" w:hAnsi="Arial" w:cs="Arial"/>
          <w:sz w:val="24"/>
          <w:szCs w:val="24"/>
        </w:rPr>
      </w:pPr>
      <w:r w:rsidRPr="00584654">
        <w:rPr>
          <w:rFonts w:ascii="Arial" w:hAnsi="Arial" w:cs="Arial"/>
          <w:b/>
          <w:sz w:val="24"/>
          <w:szCs w:val="24"/>
        </w:rPr>
        <w:t>9.211</w:t>
      </w:r>
      <w:r w:rsidRPr="00584654">
        <w:rPr>
          <w:rFonts w:ascii="Arial" w:hAnsi="Arial" w:cs="Arial"/>
          <w:sz w:val="24"/>
          <w:szCs w:val="24"/>
        </w:rPr>
        <w:t xml:space="preserve"> A child or young person’s EHC plan must be kept securely so that unauthorised persons do not have access to it, so far as reasonably practicable (this includes any representations, evidence, </w:t>
      </w:r>
      <w:proofErr w:type="gramStart"/>
      <w:r w:rsidRPr="00584654">
        <w:rPr>
          <w:rFonts w:ascii="Arial" w:hAnsi="Arial" w:cs="Arial"/>
          <w:sz w:val="24"/>
          <w:szCs w:val="24"/>
        </w:rPr>
        <w:t>advice</w:t>
      </w:r>
      <w:proofErr w:type="gramEnd"/>
      <w:r w:rsidRPr="00584654">
        <w:rPr>
          <w:rFonts w:ascii="Arial" w:hAnsi="Arial" w:cs="Arial"/>
          <w:sz w:val="24"/>
          <w:szCs w:val="24"/>
        </w:rPr>
        <w:t xml:space="preserve"> or information related to the EHC plan). An EHC plan must not be disclosed without the consent of the child or the young person, except for specified purposes or in the interests of the child or young person. If a child does not have sufficient age or understanding to allow him or her to consent to such disclosure, the child’s parent may give consent on the child’s behalf. The specified purposes include:</w:t>
      </w:r>
    </w:p>
    <w:p w14:paraId="68C18D98"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to the Tribunal when the child’s parent or the young person appeals, and to the Secretary of State if a complaint is made to him or her under the 1996 Act</w:t>
      </w:r>
    </w:p>
    <w:p w14:paraId="6461F0E9"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on the order of any court or for the purpose of any criminal proceedings</w:t>
      </w:r>
    </w:p>
    <w:p w14:paraId="1C63FBAE"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for the purposes of investigations of maladministration under the Local Government Act 1974</w:t>
      </w:r>
    </w:p>
    <w:p w14:paraId="42BAFE4E"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to enable any authority to perform duties arising from the Disabled Persons (Services, Consultation and Representation) Act 1986, or from the Children Act 1989 relating to safeguarding and promoting the welfare of children</w:t>
      </w:r>
    </w:p>
    <w:p w14:paraId="1ABAC3BD"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to Ofsted inspection teams as part of their inspections of schools or other educational institutions and local authorities</w:t>
      </w:r>
    </w:p>
    <w:p w14:paraId="09F3F57E"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 xml:space="preserve">disclosure to any person in connection with the young person’s application for a Disabled Students Allowance in advance of taking up a place in higher education, when requested to do so by the young person </w:t>
      </w:r>
    </w:p>
    <w:p w14:paraId="6F1D8F5A"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disclosure to the principal (or equivalent position) of the institution at which the young person is intending to start higher education, when requested to do so by the young person, and</w:t>
      </w:r>
    </w:p>
    <w:p w14:paraId="5C1172D2" w14:textId="77777777" w:rsidR="00FA306B" w:rsidRPr="00584654" w:rsidRDefault="00FA306B" w:rsidP="00FA4831">
      <w:pPr>
        <w:pStyle w:val="ListParagraph"/>
        <w:numPr>
          <w:ilvl w:val="0"/>
          <w:numId w:val="21"/>
        </w:numPr>
        <w:spacing w:after="0" w:line="240" w:lineRule="auto"/>
        <w:rPr>
          <w:rFonts w:ascii="Arial" w:hAnsi="Arial" w:cs="Arial"/>
          <w:sz w:val="24"/>
          <w:szCs w:val="24"/>
        </w:rPr>
      </w:pPr>
      <w:r w:rsidRPr="00584654">
        <w:rPr>
          <w:rFonts w:ascii="Arial" w:hAnsi="Arial" w:cs="Arial"/>
          <w:sz w:val="24"/>
          <w:szCs w:val="24"/>
        </w:rPr>
        <w:t xml:space="preserve">disclosure to persons engaged in research on SEN on the condition that the researchers do not publish anything derived from, or contained in, the plan which would identify any individual, particularly the child, young </w:t>
      </w:r>
      <w:proofErr w:type="gramStart"/>
      <w:r w:rsidRPr="00584654">
        <w:rPr>
          <w:rFonts w:ascii="Arial" w:hAnsi="Arial" w:cs="Arial"/>
          <w:sz w:val="24"/>
          <w:szCs w:val="24"/>
        </w:rPr>
        <w:t>person</w:t>
      </w:r>
      <w:proofErr w:type="gramEnd"/>
      <w:r w:rsidRPr="00584654">
        <w:rPr>
          <w:rFonts w:ascii="Arial" w:hAnsi="Arial" w:cs="Arial"/>
          <w:sz w:val="24"/>
          <w:szCs w:val="24"/>
        </w:rPr>
        <w:t xml:space="preserve"> or child’s parent. Disclosure in the interests of research should be in accordance with the Data Protection Act 1998 and wherever possible should be with the knowledge and consent of the child and his or her parent or the young person</w:t>
      </w:r>
    </w:p>
    <w:p w14:paraId="678DCC3A" w14:textId="45E0B226" w:rsidR="0078463B" w:rsidRDefault="0078463B" w:rsidP="0078463B">
      <w:pPr>
        <w:spacing w:after="0"/>
        <w:rPr>
          <w:rFonts w:ascii="Arial" w:hAnsi="Arial" w:cs="Arial"/>
          <w:sz w:val="24"/>
          <w:szCs w:val="24"/>
        </w:rPr>
      </w:pPr>
    </w:p>
    <w:p w14:paraId="581F36EB" w14:textId="2A91DCB7" w:rsidR="0078463B" w:rsidRPr="00401364" w:rsidRDefault="0078463B" w:rsidP="00401364">
      <w:pPr>
        <w:spacing w:after="0"/>
        <w:rPr>
          <w:rFonts w:ascii="Arial" w:hAnsi="Arial" w:cs="Arial"/>
          <w:sz w:val="24"/>
          <w:szCs w:val="24"/>
        </w:rPr>
      </w:pPr>
    </w:p>
    <w:sectPr w:rsidR="0078463B" w:rsidRPr="00401364" w:rsidSect="0006132C">
      <w:headerReference w:type="default" r:id="rId10"/>
      <w:footerReference w:type="default" r:id="rId11"/>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A5A" w14:textId="77777777" w:rsidR="00724E83" w:rsidRDefault="00724E83" w:rsidP="00605C84">
      <w:pPr>
        <w:spacing w:after="0" w:line="240" w:lineRule="auto"/>
      </w:pPr>
      <w:r>
        <w:separator/>
      </w:r>
    </w:p>
  </w:endnote>
  <w:endnote w:type="continuationSeparator" w:id="0">
    <w:p w14:paraId="1BD1FB09" w14:textId="77777777" w:rsidR="00724E83" w:rsidRDefault="00724E83" w:rsidP="0060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60871"/>
      <w:docPartObj>
        <w:docPartGallery w:val="Page Numbers (Bottom of Page)"/>
        <w:docPartUnique/>
      </w:docPartObj>
    </w:sdtPr>
    <w:sdtEndPr/>
    <w:sdtContent>
      <w:p w14:paraId="64A8F8C6" w14:textId="3B98689E" w:rsidR="00731D86" w:rsidRPr="002C369A" w:rsidRDefault="00731D86" w:rsidP="002C369A">
        <w:pPr>
          <w:pStyle w:val="Footer"/>
        </w:pPr>
        <w:r w:rsidRPr="002C369A">
          <w:fldChar w:fldCharType="begin"/>
        </w:r>
        <w:r w:rsidRPr="002C369A">
          <w:instrText xml:space="preserve"> PAGE   \* MERGEFORMAT </w:instrText>
        </w:r>
        <w:r w:rsidRPr="002C369A">
          <w:fldChar w:fldCharType="separate"/>
        </w:r>
        <w:r w:rsidRPr="002C369A">
          <w:t>2</w:t>
        </w:r>
        <w:r w:rsidRPr="002C369A">
          <w:fldChar w:fldCharType="end"/>
        </w:r>
      </w:p>
    </w:sdtContent>
  </w:sdt>
  <w:p w14:paraId="43F77E16" w14:textId="61C4D988" w:rsidR="00731D86" w:rsidRPr="002C369A" w:rsidRDefault="000239BC" w:rsidP="002C369A">
    <w:pPr>
      <w:pStyle w:val="Footer"/>
      <w:jc w:val="left"/>
    </w:pPr>
    <w:r w:rsidRPr="002C369A">
      <w:t>20221004</w:t>
    </w:r>
    <w:r w:rsidR="00250735" w:rsidRPr="002C369A">
      <w:t xml:space="preserve"> </w:t>
    </w:r>
    <w:r w:rsidR="00F505D5" w:rsidRPr="002C369A">
      <w:t>SASSO DP1</w:t>
    </w:r>
    <w:r w:rsidR="00250735" w:rsidRPr="002C369A">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3166" w14:textId="77777777" w:rsidR="00724E83" w:rsidRDefault="00724E83" w:rsidP="00605C84">
      <w:pPr>
        <w:spacing w:after="0" w:line="240" w:lineRule="auto"/>
      </w:pPr>
      <w:r>
        <w:separator/>
      </w:r>
    </w:p>
  </w:footnote>
  <w:footnote w:type="continuationSeparator" w:id="0">
    <w:p w14:paraId="63075B6C" w14:textId="77777777" w:rsidR="00724E83" w:rsidRDefault="00724E83" w:rsidP="0060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4E0C" w14:textId="7A06C55E" w:rsidR="00731D86" w:rsidRDefault="00731D86">
    <w:pPr>
      <w:pStyle w:val="Header"/>
    </w:pPr>
  </w:p>
  <w:p w14:paraId="4EBA0A82" w14:textId="51E44EC9" w:rsidR="00731D86" w:rsidRDefault="008677F9">
    <w:pPr>
      <w:pStyle w:val="Header"/>
    </w:pPr>
    <w:r>
      <w:rPr>
        <w:noProof/>
      </w:rPr>
      <w:drawing>
        <wp:anchor distT="0" distB="0" distL="114300" distR="114300" simplePos="0" relativeHeight="251667456" behindDoc="0" locked="0" layoutInCell="1" allowOverlap="1" wp14:anchorId="0A212584" wp14:editId="3C21573A">
          <wp:simplePos x="0" y="0"/>
          <wp:positionH relativeFrom="column">
            <wp:posOffset>4619625</wp:posOffset>
          </wp:positionH>
          <wp:positionV relativeFrom="paragraph">
            <wp:posOffset>19685</wp:posOffset>
          </wp:positionV>
          <wp:extent cx="1567815" cy="53975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7815" cy="539750"/>
                  </a:xfrm>
                  <a:prstGeom prst="rect">
                    <a:avLst/>
                  </a:prstGeom>
                </pic:spPr>
              </pic:pic>
            </a:graphicData>
          </a:graphic>
        </wp:anchor>
      </w:drawing>
    </w:r>
    <w:r w:rsidR="00731D86">
      <w:rPr>
        <w:noProof/>
      </w:rPr>
      <w:drawing>
        <wp:anchor distT="0" distB="0" distL="114300" distR="114300" simplePos="0" relativeHeight="251666432" behindDoc="0" locked="0" layoutInCell="1" allowOverlap="1" wp14:anchorId="129C931B" wp14:editId="13B4E849">
          <wp:simplePos x="0" y="0"/>
          <wp:positionH relativeFrom="margin">
            <wp:posOffset>0</wp:posOffset>
          </wp:positionH>
          <wp:positionV relativeFrom="paragraph">
            <wp:posOffset>302260</wp:posOffset>
          </wp:positionV>
          <wp:extent cx="2247900" cy="335915"/>
          <wp:effectExtent l="0" t="0" r="0"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D86">
      <w:tab/>
    </w:r>
    <w:r w:rsidR="00731D86">
      <w:tab/>
    </w:r>
    <w:r w:rsidR="00731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2C4"/>
    <w:multiLevelType w:val="hybridMultilevel"/>
    <w:tmpl w:val="13BC77BE"/>
    <w:lvl w:ilvl="0" w:tplc="0809000F">
      <w:start w:val="3"/>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15:restartNumberingAfterBreak="0">
    <w:nsid w:val="08902FB3"/>
    <w:multiLevelType w:val="hybridMultilevel"/>
    <w:tmpl w:val="13CCBB56"/>
    <w:lvl w:ilvl="0" w:tplc="3530F64A">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DE4D2A"/>
    <w:multiLevelType w:val="hybridMultilevel"/>
    <w:tmpl w:val="6F74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776E"/>
    <w:multiLevelType w:val="hybridMultilevel"/>
    <w:tmpl w:val="05968736"/>
    <w:lvl w:ilvl="0" w:tplc="2376AE5E">
      <w:numFmt w:val="bullet"/>
      <w:lvlText w:val=""/>
      <w:lvlJc w:val="left"/>
      <w:pPr>
        <w:ind w:left="720" w:hanging="360"/>
      </w:pPr>
      <w:rPr>
        <w:rFonts w:ascii="Wingdings" w:eastAsiaTheme="minorEastAsia"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84D1B"/>
    <w:multiLevelType w:val="hybridMultilevel"/>
    <w:tmpl w:val="B248EE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4FD5"/>
    <w:multiLevelType w:val="hybridMultilevel"/>
    <w:tmpl w:val="8454F352"/>
    <w:lvl w:ilvl="0" w:tplc="555C2946">
      <w:start w:val="3"/>
      <w:numFmt w:val="decimal"/>
      <w:lvlText w:val="%1."/>
      <w:lvlJc w:val="left"/>
      <w:pPr>
        <w:ind w:left="720" w:hanging="360"/>
      </w:pPr>
      <w:rPr>
        <w:color w:val="0070C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9C5978"/>
    <w:multiLevelType w:val="hybridMultilevel"/>
    <w:tmpl w:val="5E7E6D0C"/>
    <w:lvl w:ilvl="0" w:tplc="E826B7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57BA8"/>
    <w:multiLevelType w:val="hybridMultilevel"/>
    <w:tmpl w:val="40F0C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B0377"/>
    <w:multiLevelType w:val="hybridMultilevel"/>
    <w:tmpl w:val="597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800D8"/>
    <w:multiLevelType w:val="hybridMultilevel"/>
    <w:tmpl w:val="0FF4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271E0"/>
    <w:multiLevelType w:val="hybridMultilevel"/>
    <w:tmpl w:val="C158E54E"/>
    <w:lvl w:ilvl="0" w:tplc="2376AE5E">
      <w:numFmt w:val="bullet"/>
      <w:lvlText w:val=""/>
      <w:lvlJc w:val="left"/>
      <w:pPr>
        <w:ind w:left="720" w:hanging="360"/>
      </w:pPr>
      <w:rPr>
        <w:rFonts w:ascii="Wingdings" w:eastAsiaTheme="minorEastAsia"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93F35"/>
    <w:multiLevelType w:val="hybridMultilevel"/>
    <w:tmpl w:val="F146A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1E2224"/>
    <w:multiLevelType w:val="hybridMultilevel"/>
    <w:tmpl w:val="D9A07D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B33D9"/>
    <w:multiLevelType w:val="hybridMultilevel"/>
    <w:tmpl w:val="722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08AA"/>
    <w:multiLevelType w:val="hybridMultilevel"/>
    <w:tmpl w:val="35EE56DE"/>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5" w15:restartNumberingAfterBreak="0">
    <w:nsid w:val="4F2B6AD2"/>
    <w:multiLevelType w:val="hybridMultilevel"/>
    <w:tmpl w:val="4E4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72F17"/>
    <w:multiLevelType w:val="hybridMultilevel"/>
    <w:tmpl w:val="83AE42EC"/>
    <w:lvl w:ilvl="0" w:tplc="0574B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37001"/>
    <w:multiLevelType w:val="hybridMultilevel"/>
    <w:tmpl w:val="583A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D2020"/>
    <w:multiLevelType w:val="hybridMultilevel"/>
    <w:tmpl w:val="FEF2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61B28"/>
    <w:multiLevelType w:val="hybridMultilevel"/>
    <w:tmpl w:val="F1165E2E"/>
    <w:lvl w:ilvl="0" w:tplc="140C716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3A040F"/>
    <w:multiLevelType w:val="hybridMultilevel"/>
    <w:tmpl w:val="90CE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926"/>
    <w:multiLevelType w:val="hybridMultilevel"/>
    <w:tmpl w:val="85D6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E1822"/>
    <w:multiLevelType w:val="hybridMultilevel"/>
    <w:tmpl w:val="205854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74511500"/>
    <w:multiLevelType w:val="hybridMultilevel"/>
    <w:tmpl w:val="C38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4175E"/>
    <w:multiLevelType w:val="hybridMultilevel"/>
    <w:tmpl w:val="6292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D0B01"/>
    <w:multiLevelType w:val="hybridMultilevel"/>
    <w:tmpl w:val="9C1C8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497ADB"/>
    <w:multiLevelType w:val="hybridMultilevel"/>
    <w:tmpl w:val="12A6C4DE"/>
    <w:lvl w:ilvl="0" w:tplc="1C5A25EC">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5"/>
  </w:num>
  <w:num w:numId="3">
    <w:abstractNumId w:val="10"/>
  </w:num>
  <w:num w:numId="4">
    <w:abstractNumId w:val="3"/>
  </w:num>
  <w:num w:numId="5">
    <w:abstractNumId w:val="12"/>
  </w:num>
  <w:num w:numId="6">
    <w:abstractNumId w:val="17"/>
  </w:num>
  <w:num w:numId="7">
    <w:abstractNumId w:val="16"/>
  </w:num>
  <w:num w:numId="8">
    <w:abstractNumId w:val="20"/>
  </w:num>
  <w:num w:numId="9">
    <w:abstractNumId w:val="9"/>
  </w:num>
  <w:num w:numId="10">
    <w:abstractNumId w:val="14"/>
  </w:num>
  <w:num w:numId="11">
    <w:abstractNumId w:val="19"/>
  </w:num>
  <w:num w:numId="12">
    <w:abstractNumId w:val="0"/>
  </w:num>
  <w:num w:numId="13">
    <w:abstractNumId w:val="4"/>
  </w:num>
  <w:num w:numId="14">
    <w:abstractNumId w:val="2"/>
  </w:num>
  <w:num w:numId="15">
    <w:abstractNumId w:val="23"/>
  </w:num>
  <w:num w:numId="16">
    <w:abstractNumId w:val="18"/>
  </w:num>
  <w:num w:numId="17">
    <w:abstractNumId w:val="13"/>
  </w:num>
  <w:num w:numId="18">
    <w:abstractNumId w:val="26"/>
  </w:num>
  <w:num w:numId="19">
    <w:abstractNumId w:val="2"/>
  </w:num>
  <w:num w:numId="20">
    <w:abstractNumId w:val="23"/>
  </w:num>
  <w:num w:numId="21">
    <w:abstractNumId w:val="13"/>
  </w:num>
  <w:num w:numId="22">
    <w:abstractNumId w:val="21"/>
  </w:num>
  <w:num w:numId="23">
    <w:abstractNumId w:val="7"/>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1"/>
    <w:rsid w:val="00005D6D"/>
    <w:rsid w:val="000065E9"/>
    <w:rsid w:val="000103D1"/>
    <w:rsid w:val="00013630"/>
    <w:rsid w:val="00020942"/>
    <w:rsid w:val="000239BC"/>
    <w:rsid w:val="0002404C"/>
    <w:rsid w:val="00034E81"/>
    <w:rsid w:val="000377CA"/>
    <w:rsid w:val="00044469"/>
    <w:rsid w:val="00046AA4"/>
    <w:rsid w:val="00060BFB"/>
    <w:rsid w:val="0006132C"/>
    <w:rsid w:val="0008105F"/>
    <w:rsid w:val="00082E25"/>
    <w:rsid w:val="00085E55"/>
    <w:rsid w:val="00097830"/>
    <w:rsid w:val="000B08A9"/>
    <w:rsid w:val="000D0BB7"/>
    <w:rsid w:val="000D71AC"/>
    <w:rsid w:val="000E164A"/>
    <w:rsid w:val="000E7AC7"/>
    <w:rsid w:val="0010565E"/>
    <w:rsid w:val="00124745"/>
    <w:rsid w:val="00131206"/>
    <w:rsid w:val="00136B4F"/>
    <w:rsid w:val="00137D7C"/>
    <w:rsid w:val="00182CF0"/>
    <w:rsid w:val="001921DC"/>
    <w:rsid w:val="001A6AC9"/>
    <w:rsid w:val="001B2CDB"/>
    <w:rsid w:val="001B3A4C"/>
    <w:rsid w:val="001B5E97"/>
    <w:rsid w:val="001D3CA1"/>
    <w:rsid w:val="001E2492"/>
    <w:rsid w:val="001F6A4E"/>
    <w:rsid w:val="00205533"/>
    <w:rsid w:val="00207864"/>
    <w:rsid w:val="00211BBD"/>
    <w:rsid w:val="0021582D"/>
    <w:rsid w:val="002440FA"/>
    <w:rsid w:val="00247582"/>
    <w:rsid w:val="00250735"/>
    <w:rsid w:val="00251431"/>
    <w:rsid w:val="002847B1"/>
    <w:rsid w:val="00290531"/>
    <w:rsid w:val="0029301A"/>
    <w:rsid w:val="0029719A"/>
    <w:rsid w:val="002A3925"/>
    <w:rsid w:val="002B46BE"/>
    <w:rsid w:val="002B62D6"/>
    <w:rsid w:val="002C369A"/>
    <w:rsid w:val="002C3812"/>
    <w:rsid w:val="002C70D1"/>
    <w:rsid w:val="00315262"/>
    <w:rsid w:val="003315A8"/>
    <w:rsid w:val="00331CC4"/>
    <w:rsid w:val="003340B0"/>
    <w:rsid w:val="00337F97"/>
    <w:rsid w:val="003405E4"/>
    <w:rsid w:val="003470EF"/>
    <w:rsid w:val="00352BDD"/>
    <w:rsid w:val="00362CDA"/>
    <w:rsid w:val="00365320"/>
    <w:rsid w:val="00365783"/>
    <w:rsid w:val="00366E8C"/>
    <w:rsid w:val="00376B03"/>
    <w:rsid w:val="003824D1"/>
    <w:rsid w:val="003A089D"/>
    <w:rsid w:val="003A2B0F"/>
    <w:rsid w:val="003A2EF5"/>
    <w:rsid w:val="003B79B2"/>
    <w:rsid w:val="003C37A1"/>
    <w:rsid w:val="003C4807"/>
    <w:rsid w:val="003E5A8B"/>
    <w:rsid w:val="003F2E50"/>
    <w:rsid w:val="0040089A"/>
    <w:rsid w:val="00401364"/>
    <w:rsid w:val="00407E56"/>
    <w:rsid w:val="00411634"/>
    <w:rsid w:val="00414AE8"/>
    <w:rsid w:val="0042082D"/>
    <w:rsid w:val="0043237D"/>
    <w:rsid w:val="00433FBE"/>
    <w:rsid w:val="00442AFF"/>
    <w:rsid w:val="00447388"/>
    <w:rsid w:val="00450149"/>
    <w:rsid w:val="00450777"/>
    <w:rsid w:val="004544AD"/>
    <w:rsid w:val="00455DD4"/>
    <w:rsid w:val="00482E74"/>
    <w:rsid w:val="00494B67"/>
    <w:rsid w:val="00495CD6"/>
    <w:rsid w:val="00495E60"/>
    <w:rsid w:val="004A04BC"/>
    <w:rsid w:val="004A2ABC"/>
    <w:rsid w:val="004B2DF3"/>
    <w:rsid w:val="004C7B44"/>
    <w:rsid w:val="004E1D65"/>
    <w:rsid w:val="004E2B41"/>
    <w:rsid w:val="004E4FB5"/>
    <w:rsid w:val="004F1BC3"/>
    <w:rsid w:val="005068AF"/>
    <w:rsid w:val="0053546B"/>
    <w:rsid w:val="00556396"/>
    <w:rsid w:val="005620E2"/>
    <w:rsid w:val="005633B7"/>
    <w:rsid w:val="005710EA"/>
    <w:rsid w:val="00574B3E"/>
    <w:rsid w:val="00584654"/>
    <w:rsid w:val="00586A1C"/>
    <w:rsid w:val="00590146"/>
    <w:rsid w:val="005902F2"/>
    <w:rsid w:val="00593224"/>
    <w:rsid w:val="00593ACC"/>
    <w:rsid w:val="005B6C00"/>
    <w:rsid w:val="005B7658"/>
    <w:rsid w:val="005C1322"/>
    <w:rsid w:val="005C36F9"/>
    <w:rsid w:val="005C55B5"/>
    <w:rsid w:val="005C63C3"/>
    <w:rsid w:val="005D46A2"/>
    <w:rsid w:val="005D7EB4"/>
    <w:rsid w:val="005E5343"/>
    <w:rsid w:val="005F2A28"/>
    <w:rsid w:val="00602424"/>
    <w:rsid w:val="00605C84"/>
    <w:rsid w:val="00607A1C"/>
    <w:rsid w:val="00630EAD"/>
    <w:rsid w:val="0064385D"/>
    <w:rsid w:val="006469A6"/>
    <w:rsid w:val="0067121F"/>
    <w:rsid w:val="00680247"/>
    <w:rsid w:val="006916D1"/>
    <w:rsid w:val="006930C2"/>
    <w:rsid w:val="00697C3C"/>
    <w:rsid w:val="006A505B"/>
    <w:rsid w:val="006B47B0"/>
    <w:rsid w:val="006C1040"/>
    <w:rsid w:val="006C4D67"/>
    <w:rsid w:val="006F13CC"/>
    <w:rsid w:val="00700A93"/>
    <w:rsid w:val="00710C97"/>
    <w:rsid w:val="00712AAB"/>
    <w:rsid w:val="00724E83"/>
    <w:rsid w:val="00726B96"/>
    <w:rsid w:val="00727E9C"/>
    <w:rsid w:val="00731D86"/>
    <w:rsid w:val="0073419A"/>
    <w:rsid w:val="00744BCB"/>
    <w:rsid w:val="00747E95"/>
    <w:rsid w:val="007570EA"/>
    <w:rsid w:val="00757AE7"/>
    <w:rsid w:val="007634DD"/>
    <w:rsid w:val="00771ACB"/>
    <w:rsid w:val="0078463B"/>
    <w:rsid w:val="00784C7A"/>
    <w:rsid w:val="007876ED"/>
    <w:rsid w:val="007B6504"/>
    <w:rsid w:val="007C749B"/>
    <w:rsid w:val="007D689F"/>
    <w:rsid w:val="007D77F5"/>
    <w:rsid w:val="007E21DF"/>
    <w:rsid w:val="007E6553"/>
    <w:rsid w:val="008139E9"/>
    <w:rsid w:val="00820698"/>
    <w:rsid w:val="008338D9"/>
    <w:rsid w:val="0084366D"/>
    <w:rsid w:val="00845FF5"/>
    <w:rsid w:val="00853DD7"/>
    <w:rsid w:val="00855CD3"/>
    <w:rsid w:val="008575C6"/>
    <w:rsid w:val="00862BAA"/>
    <w:rsid w:val="008677F9"/>
    <w:rsid w:val="00875224"/>
    <w:rsid w:val="00877024"/>
    <w:rsid w:val="008962A7"/>
    <w:rsid w:val="008B1139"/>
    <w:rsid w:val="008C3C87"/>
    <w:rsid w:val="008C6918"/>
    <w:rsid w:val="008C738A"/>
    <w:rsid w:val="008D3AC1"/>
    <w:rsid w:val="008E1385"/>
    <w:rsid w:val="008E5316"/>
    <w:rsid w:val="008F00DC"/>
    <w:rsid w:val="00904766"/>
    <w:rsid w:val="00905795"/>
    <w:rsid w:val="0091790E"/>
    <w:rsid w:val="009251CB"/>
    <w:rsid w:val="009307AB"/>
    <w:rsid w:val="009366B0"/>
    <w:rsid w:val="00950CCD"/>
    <w:rsid w:val="00970C6E"/>
    <w:rsid w:val="00972383"/>
    <w:rsid w:val="00976711"/>
    <w:rsid w:val="00981461"/>
    <w:rsid w:val="009821B0"/>
    <w:rsid w:val="009A28F0"/>
    <w:rsid w:val="009B4AD9"/>
    <w:rsid w:val="009E66A6"/>
    <w:rsid w:val="00A01E98"/>
    <w:rsid w:val="00A06393"/>
    <w:rsid w:val="00A06DBE"/>
    <w:rsid w:val="00A14B76"/>
    <w:rsid w:val="00A370D3"/>
    <w:rsid w:val="00A40E95"/>
    <w:rsid w:val="00A42E39"/>
    <w:rsid w:val="00A5565C"/>
    <w:rsid w:val="00A61800"/>
    <w:rsid w:val="00A72740"/>
    <w:rsid w:val="00A77799"/>
    <w:rsid w:val="00A77ED0"/>
    <w:rsid w:val="00A867D2"/>
    <w:rsid w:val="00A968AE"/>
    <w:rsid w:val="00A96D20"/>
    <w:rsid w:val="00AA0F31"/>
    <w:rsid w:val="00AA1B9B"/>
    <w:rsid w:val="00AC4CDA"/>
    <w:rsid w:val="00AD0EE4"/>
    <w:rsid w:val="00AD6008"/>
    <w:rsid w:val="00AF4A89"/>
    <w:rsid w:val="00AF6AB8"/>
    <w:rsid w:val="00AF7E71"/>
    <w:rsid w:val="00B02185"/>
    <w:rsid w:val="00B11EA3"/>
    <w:rsid w:val="00B63DB0"/>
    <w:rsid w:val="00B67650"/>
    <w:rsid w:val="00B67A7A"/>
    <w:rsid w:val="00B7151D"/>
    <w:rsid w:val="00B804D9"/>
    <w:rsid w:val="00B82600"/>
    <w:rsid w:val="00BA4A99"/>
    <w:rsid w:val="00BC6961"/>
    <w:rsid w:val="00BD4AE8"/>
    <w:rsid w:val="00BE4C8D"/>
    <w:rsid w:val="00BF099C"/>
    <w:rsid w:val="00BF1E9A"/>
    <w:rsid w:val="00C03214"/>
    <w:rsid w:val="00C043E6"/>
    <w:rsid w:val="00C11B61"/>
    <w:rsid w:val="00C1792F"/>
    <w:rsid w:val="00C252F4"/>
    <w:rsid w:val="00C36A2B"/>
    <w:rsid w:val="00C41475"/>
    <w:rsid w:val="00C53C73"/>
    <w:rsid w:val="00C54E35"/>
    <w:rsid w:val="00C56D3B"/>
    <w:rsid w:val="00C81792"/>
    <w:rsid w:val="00C81C00"/>
    <w:rsid w:val="00C90DA8"/>
    <w:rsid w:val="00C92FFC"/>
    <w:rsid w:val="00CB349B"/>
    <w:rsid w:val="00CB47E3"/>
    <w:rsid w:val="00CB6C16"/>
    <w:rsid w:val="00CC126B"/>
    <w:rsid w:val="00CC5B90"/>
    <w:rsid w:val="00CD59EC"/>
    <w:rsid w:val="00CE51F3"/>
    <w:rsid w:val="00CE7D43"/>
    <w:rsid w:val="00CF0CC1"/>
    <w:rsid w:val="00CF64E3"/>
    <w:rsid w:val="00CF6FE3"/>
    <w:rsid w:val="00CF7594"/>
    <w:rsid w:val="00D046F6"/>
    <w:rsid w:val="00D337E7"/>
    <w:rsid w:val="00D36309"/>
    <w:rsid w:val="00D73D19"/>
    <w:rsid w:val="00D81F34"/>
    <w:rsid w:val="00D96EBA"/>
    <w:rsid w:val="00DC211F"/>
    <w:rsid w:val="00DC3DE0"/>
    <w:rsid w:val="00DE4E52"/>
    <w:rsid w:val="00DF0315"/>
    <w:rsid w:val="00DF5B41"/>
    <w:rsid w:val="00E0117B"/>
    <w:rsid w:val="00E14F6C"/>
    <w:rsid w:val="00E214D1"/>
    <w:rsid w:val="00E310D0"/>
    <w:rsid w:val="00E37698"/>
    <w:rsid w:val="00E413B2"/>
    <w:rsid w:val="00E41D32"/>
    <w:rsid w:val="00E510D4"/>
    <w:rsid w:val="00E6356F"/>
    <w:rsid w:val="00E72E43"/>
    <w:rsid w:val="00E73F95"/>
    <w:rsid w:val="00E80026"/>
    <w:rsid w:val="00E9482D"/>
    <w:rsid w:val="00E94A84"/>
    <w:rsid w:val="00EA5C6B"/>
    <w:rsid w:val="00EB3A48"/>
    <w:rsid w:val="00EB680F"/>
    <w:rsid w:val="00EF28D1"/>
    <w:rsid w:val="00EF50FA"/>
    <w:rsid w:val="00EF5266"/>
    <w:rsid w:val="00F226F3"/>
    <w:rsid w:val="00F2525F"/>
    <w:rsid w:val="00F4083D"/>
    <w:rsid w:val="00F434EA"/>
    <w:rsid w:val="00F505D5"/>
    <w:rsid w:val="00F52B6C"/>
    <w:rsid w:val="00F55492"/>
    <w:rsid w:val="00F57A20"/>
    <w:rsid w:val="00F610BB"/>
    <w:rsid w:val="00F633A7"/>
    <w:rsid w:val="00F6385D"/>
    <w:rsid w:val="00F82499"/>
    <w:rsid w:val="00F9069C"/>
    <w:rsid w:val="00FA2886"/>
    <w:rsid w:val="00FA306B"/>
    <w:rsid w:val="00FA4831"/>
    <w:rsid w:val="00FB2012"/>
    <w:rsid w:val="00FC6B7F"/>
    <w:rsid w:val="00FE49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FA2ED0"/>
  <w15:docId w15:val="{9E12A985-1818-49B4-A2BF-BCF8646D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31"/>
    <w:pPr>
      <w:spacing w:line="276" w:lineRule="auto"/>
    </w:pPr>
    <w:rPr>
      <w:rFonts w:asciiTheme="minorHAnsi" w:eastAsiaTheme="minorEastAsia" w:hAnsiTheme="minorHAnsi"/>
      <w:sz w:val="22"/>
      <w:lang w:eastAsia="en-GB"/>
    </w:rPr>
  </w:style>
  <w:style w:type="paragraph" w:styleId="Heading1">
    <w:name w:val="heading 1"/>
    <w:basedOn w:val="Heading2"/>
    <w:next w:val="Normal"/>
    <w:link w:val="Heading1Char"/>
    <w:uiPriority w:val="9"/>
    <w:qFormat/>
    <w:rsid w:val="002C369A"/>
    <w:pPr>
      <w:outlineLvl w:val="0"/>
    </w:pPr>
    <w:rPr>
      <w:sz w:val="32"/>
      <w:szCs w:val="32"/>
    </w:rPr>
  </w:style>
  <w:style w:type="paragraph" w:styleId="Heading2">
    <w:name w:val="heading 2"/>
    <w:basedOn w:val="Normal"/>
    <w:next w:val="Normal"/>
    <w:link w:val="Heading2Char"/>
    <w:uiPriority w:val="9"/>
    <w:unhideWhenUsed/>
    <w:qFormat/>
    <w:rsid w:val="002C369A"/>
    <w:pPr>
      <w:spacing w:after="0" w:line="235" w:lineRule="auto"/>
      <w:contextualSpacing/>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29301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431"/>
    <w:pPr>
      <w:spacing w:after="0"/>
    </w:pPr>
    <w:rPr>
      <w:rFonts w:asciiTheme="minorHAnsi" w:eastAsiaTheme="minorEastAsia" w:hAnsiTheme="minorHAnsi"/>
      <w:sz w:val="22"/>
      <w:lang w:eastAsia="en-GB"/>
    </w:rPr>
  </w:style>
  <w:style w:type="table" w:styleId="TableGrid">
    <w:name w:val="Table Grid"/>
    <w:basedOn w:val="TableNormal"/>
    <w:uiPriority w:val="39"/>
    <w:rsid w:val="00B7151D"/>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51D"/>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5C84"/>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C84"/>
    <w:rPr>
      <w:rFonts w:asciiTheme="minorHAnsi" w:eastAsiaTheme="minorEastAsia" w:hAnsiTheme="minorHAnsi"/>
      <w:sz w:val="22"/>
      <w:lang w:eastAsia="en-GB"/>
    </w:rPr>
  </w:style>
  <w:style w:type="paragraph" w:styleId="Footer">
    <w:name w:val="footer"/>
    <w:basedOn w:val="Normal"/>
    <w:link w:val="FooterChar"/>
    <w:uiPriority w:val="99"/>
    <w:unhideWhenUsed/>
    <w:rsid w:val="002C369A"/>
    <w:pPr>
      <w:tabs>
        <w:tab w:val="center" w:pos="4513"/>
        <w:tab w:val="right" w:pos="9026"/>
      </w:tabs>
      <w:spacing w:after="0" w:line="240" w:lineRule="auto"/>
      <w:jc w:val="center"/>
    </w:pPr>
    <w:rPr>
      <w:rFonts w:ascii="Arial" w:hAnsi="Arial" w:cs="Arial"/>
      <w:sz w:val="24"/>
      <w:szCs w:val="24"/>
    </w:rPr>
  </w:style>
  <w:style w:type="character" w:customStyle="1" w:styleId="FooterChar">
    <w:name w:val="Footer Char"/>
    <w:basedOn w:val="DefaultParagraphFont"/>
    <w:link w:val="Footer"/>
    <w:uiPriority w:val="99"/>
    <w:rsid w:val="002C369A"/>
    <w:rPr>
      <w:rFonts w:eastAsiaTheme="minorEastAsia" w:cs="Arial"/>
      <w:szCs w:val="24"/>
      <w:lang w:eastAsia="en-GB"/>
    </w:rPr>
  </w:style>
  <w:style w:type="table" w:customStyle="1" w:styleId="TableGrid3">
    <w:name w:val="Table Grid3"/>
    <w:basedOn w:val="TableNormal"/>
    <w:next w:val="TableGrid"/>
    <w:uiPriority w:val="59"/>
    <w:rsid w:val="00605C84"/>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52F4"/>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52F4"/>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B41"/>
    <w:pPr>
      <w:widowControl w:val="0"/>
      <w:autoSpaceDE w:val="0"/>
      <w:autoSpaceDN w:val="0"/>
      <w:adjustRightInd w:val="0"/>
      <w:spacing w:after="0"/>
    </w:pPr>
    <w:rPr>
      <w:rFonts w:ascii="Wingdings" w:eastAsiaTheme="minorEastAsia" w:hAnsi="Wingdings" w:cs="Wingdings"/>
      <w:color w:val="000000"/>
      <w:szCs w:val="24"/>
      <w:lang w:eastAsia="en-GB"/>
    </w:rPr>
  </w:style>
  <w:style w:type="table" w:customStyle="1" w:styleId="TableGrid6">
    <w:name w:val="Table Grid6"/>
    <w:basedOn w:val="TableNormal"/>
    <w:next w:val="TableGrid"/>
    <w:uiPriority w:val="59"/>
    <w:rsid w:val="00DF5B41"/>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1BC3"/>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F1BC3"/>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6396"/>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C73"/>
    <w:rPr>
      <w:color w:val="0000FF" w:themeColor="hyperlink"/>
      <w:u w:val="single"/>
    </w:rPr>
  </w:style>
  <w:style w:type="table" w:customStyle="1" w:styleId="TableGrid13">
    <w:name w:val="Table Grid13"/>
    <w:basedOn w:val="TableNormal"/>
    <w:next w:val="TableGrid"/>
    <w:uiPriority w:val="59"/>
    <w:rsid w:val="00C53C73"/>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72E43"/>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315A8"/>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315A8"/>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315A8"/>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4AD9"/>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20698"/>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434EA"/>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533"/>
    <w:pPr>
      <w:ind w:left="720"/>
      <w:contextualSpacing/>
    </w:pPr>
  </w:style>
  <w:style w:type="table" w:customStyle="1" w:styleId="TableGrid15">
    <w:name w:val="Table Grid15"/>
    <w:basedOn w:val="TableNormal"/>
    <w:next w:val="TableGrid"/>
    <w:uiPriority w:val="59"/>
    <w:rsid w:val="00495CD6"/>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24"/>
    <w:rPr>
      <w:rFonts w:ascii="Tahoma" w:eastAsiaTheme="minorEastAsia" w:hAnsi="Tahoma" w:cs="Tahoma"/>
      <w:sz w:val="16"/>
      <w:szCs w:val="16"/>
      <w:lang w:eastAsia="en-GB"/>
    </w:rPr>
  </w:style>
  <w:style w:type="table" w:customStyle="1" w:styleId="TableGrid16">
    <w:name w:val="Table Grid16"/>
    <w:basedOn w:val="TableNormal"/>
    <w:next w:val="TableGrid"/>
    <w:uiPriority w:val="59"/>
    <w:rsid w:val="00A867D2"/>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867D2"/>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E21DF"/>
    <w:pPr>
      <w:spacing w:after="0"/>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0F31"/>
    <w:rPr>
      <w:color w:val="800080" w:themeColor="followedHyperlink"/>
      <w:u w:val="single"/>
    </w:rPr>
  </w:style>
  <w:style w:type="character" w:styleId="PageNumber">
    <w:name w:val="page number"/>
    <w:basedOn w:val="DefaultParagraphFont"/>
    <w:uiPriority w:val="99"/>
    <w:semiHidden/>
    <w:unhideWhenUsed/>
    <w:rsid w:val="00A14B76"/>
  </w:style>
  <w:style w:type="character" w:styleId="UnresolvedMention">
    <w:name w:val="Unresolved Mention"/>
    <w:basedOn w:val="DefaultParagraphFont"/>
    <w:uiPriority w:val="99"/>
    <w:semiHidden/>
    <w:unhideWhenUsed/>
    <w:rsid w:val="00495E60"/>
    <w:rPr>
      <w:color w:val="605E5C"/>
      <w:shd w:val="clear" w:color="auto" w:fill="E1DFDD"/>
    </w:rPr>
  </w:style>
  <w:style w:type="character" w:customStyle="1" w:styleId="Heading1Char">
    <w:name w:val="Heading 1 Char"/>
    <w:basedOn w:val="DefaultParagraphFont"/>
    <w:link w:val="Heading1"/>
    <w:uiPriority w:val="9"/>
    <w:rsid w:val="002C369A"/>
    <w:rPr>
      <w:rFonts w:eastAsiaTheme="minorEastAsia" w:cs="Arial"/>
      <w:b/>
      <w:bCs/>
      <w:sz w:val="32"/>
      <w:szCs w:val="32"/>
      <w:lang w:eastAsia="en-GB"/>
    </w:rPr>
  </w:style>
  <w:style w:type="character" w:customStyle="1" w:styleId="Heading2Char">
    <w:name w:val="Heading 2 Char"/>
    <w:basedOn w:val="DefaultParagraphFont"/>
    <w:link w:val="Heading2"/>
    <w:uiPriority w:val="9"/>
    <w:rsid w:val="002C369A"/>
    <w:rPr>
      <w:rFonts w:eastAsiaTheme="minorEastAsia" w:cs="Arial"/>
      <w:b/>
      <w:bCs/>
      <w:sz w:val="28"/>
      <w:szCs w:val="28"/>
      <w:lang w:eastAsia="en-GB"/>
    </w:rPr>
  </w:style>
  <w:style w:type="character" w:customStyle="1" w:styleId="Heading3Char">
    <w:name w:val="Heading 3 Char"/>
    <w:basedOn w:val="DefaultParagraphFont"/>
    <w:link w:val="Heading3"/>
    <w:uiPriority w:val="9"/>
    <w:rsid w:val="0029301A"/>
    <w:rPr>
      <w:rFonts w:asciiTheme="majorHAnsi" w:eastAsiaTheme="majorEastAsia" w:hAnsiTheme="majorHAnsi" w:cstheme="majorBidi"/>
      <w:color w:val="243F60" w:themeColor="accent1" w:themeShade="7F"/>
      <w:szCs w:val="24"/>
      <w:lang w:val="en-US"/>
    </w:rPr>
  </w:style>
  <w:style w:type="table" w:customStyle="1" w:styleId="TableGrid22">
    <w:name w:val="Table Grid22"/>
    <w:basedOn w:val="TableNormal"/>
    <w:next w:val="TableGrid"/>
    <w:uiPriority w:val="39"/>
    <w:rsid w:val="00207864"/>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07864"/>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864"/>
    <w:rPr>
      <w:sz w:val="16"/>
      <w:szCs w:val="16"/>
    </w:rPr>
  </w:style>
  <w:style w:type="paragraph" w:styleId="CommentText">
    <w:name w:val="annotation text"/>
    <w:basedOn w:val="Normal"/>
    <w:link w:val="CommentTextChar"/>
    <w:uiPriority w:val="99"/>
    <w:semiHidden/>
    <w:unhideWhenUsed/>
    <w:rsid w:val="00207864"/>
    <w:pPr>
      <w:spacing w:line="240" w:lineRule="auto"/>
    </w:pPr>
    <w:rPr>
      <w:sz w:val="20"/>
      <w:szCs w:val="20"/>
    </w:rPr>
  </w:style>
  <w:style w:type="character" w:customStyle="1" w:styleId="CommentTextChar">
    <w:name w:val="Comment Text Char"/>
    <w:basedOn w:val="DefaultParagraphFont"/>
    <w:link w:val="CommentText"/>
    <w:uiPriority w:val="99"/>
    <w:semiHidden/>
    <w:rsid w:val="00207864"/>
    <w:rPr>
      <w:rFonts w:asciiTheme="minorHAnsi" w:eastAsiaTheme="minorEastAsia" w:hAnsi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207864"/>
    <w:rPr>
      <w:b/>
      <w:bCs/>
    </w:rPr>
  </w:style>
  <w:style w:type="character" w:customStyle="1" w:styleId="CommentSubjectChar">
    <w:name w:val="Comment Subject Char"/>
    <w:basedOn w:val="CommentTextChar"/>
    <w:link w:val="CommentSubject"/>
    <w:uiPriority w:val="99"/>
    <w:semiHidden/>
    <w:rsid w:val="00207864"/>
    <w:rPr>
      <w:rFonts w:asciiTheme="minorHAnsi" w:eastAsiaTheme="minorEastAsia" w:hAnsiTheme="minorHAnsi"/>
      <w:b/>
      <w:bCs/>
      <w:sz w:val="20"/>
      <w:szCs w:val="20"/>
      <w:lang w:eastAsia="en-GB"/>
    </w:rPr>
  </w:style>
  <w:style w:type="paragraph" w:styleId="Revision">
    <w:name w:val="Revision"/>
    <w:hidden/>
    <w:uiPriority w:val="99"/>
    <w:semiHidden/>
    <w:rsid w:val="00F6385D"/>
    <w:pPr>
      <w:spacing w:after="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3664">
      <w:bodyDiv w:val="1"/>
      <w:marLeft w:val="0"/>
      <w:marRight w:val="0"/>
      <w:marTop w:val="0"/>
      <w:marBottom w:val="0"/>
      <w:divBdr>
        <w:top w:val="none" w:sz="0" w:space="0" w:color="auto"/>
        <w:left w:val="none" w:sz="0" w:space="0" w:color="auto"/>
        <w:bottom w:val="none" w:sz="0" w:space="0" w:color="auto"/>
        <w:right w:val="none" w:sz="0" w:space="0" w:color="auto"/>
      </w:divBdr>
    </w:div>
    <w:div w:id="170028447">
      <w:bodyDiv w:val="1"/>
      <w:marLeft w:val="0"/>
      <w:marRight w:val="0"/>
      <w:marTop w:val="0"/>
      <w:marBottom w:val="0"/>
      <w:divBdr>
        <w:top w:val="none" w:sz="0" w:space="0" w:color="auto"/>
        <w:left w:val="none" w:sz="0" w:space="0" w:color="auto"/>
        <w:bottom w:val="none" w:sz="0" w:space="0" w:color="auto"/>
        <w:right w:val="none" w:sz="0" w:space="0" w:color="auto"/>
      </w:divBdr>
    </w:div>
    <w:div w:id="202256915">
      <w:bodyDiv w:val="1"/>
      <w:marLeft w:val="0"/>
      <w:marRight w:val="0"/>
      <w:marTop w:val="0"/>
      <w:marBottom w:val="0"/>
      <w:divBdr>
        <w:top w:val="none" w:sz="0" w:space="0" w:color="auto"/>
        <w:left w:val="none" w:sz="0" w:space="0" w:color="auto"/>
        <w:bottom w:val="none" w:sz="0" w:space="0" w:color="auto"/>
        <w:right w:val="none" w:sz="0" w:space="0" w:color="auto"/>
      </w:divBdr>
    </w:div>
    <w:div w:id="700017261">
      <w:bodyDiv w:val="1"/>
      <w:marLeft w:val="0"/>
      <w:marRight w:val="0"/>
      <w:marTop w:val="0"/>
      <w:marBottom w:val="0"/>
      <w:divBdr>
        <w:top w:val="none" w:sz="0" w:space="0" w:color="auto"/>
        <w:left w:val="none" w:sz="0" w:space="0" w:color="auto"/>
        <w:bottom w:val="none" w:sz="0" w:space="0" w:color="auto"/>
        <w:right w:val="none" w:sz="0" w:space="0" w:color="auto"/>
      </w:divBdr>
    </w:div>
    <w:div w:id="749037036">
      <w:bodyDiv w:val="1"/>
      <w:marLeft w:val="0"/>
      <w:marRight w:val="0"/>
      <w:marTop w:val="0"/>
      <w:marBottom w:val="0"/>
      <w:divBdr>
        <w:top w:val="none" w:sz="0" w:space="0" w:color="auto"/>
        <w:left w:val="none" w:sz="0" w:space="0" w:color="auto"/>
        <w:bottom w:val="none" w:sz="0" w:space="0" w:color="auto"/>
        <w:right w:val="none" w:sz="0" w:space="0" w:color="auto"/>
      </w:divBdr>
    </w:div>
    <w:div w:id="810098454">
      <w:bodyDiv w:val="1"/>
      <w:marLeft w:val="0"/>
      <w:marRight w:val="0"/>
      <w:marTop w:val="0"/>
      <w:marBottom w:val="0"/>
      <w:divBdr>
        <w:top w:val="none" w:sz="0" w:space="0" w:color="auto"/>
        <w:left w:val="none" w:sz="0" w:space="0" w:color="auto"/>
        <w:bottom w:val="none" w:sz="0" w:space="0" w:color="auto"/>
        <w:right w:val="none" w:sz="0" w:space="0" w:color="auto"/>
      </w:divBdr>
    </w:div>
    <w:div w:id="818768592">
      <w:bodyDiv w:val="1"/>
      <w:marLeft w:val="0"/>
      <w:marRight w:val="0"/>
      <w:marTop w:val="0"/>
      <w:marBottom w:val="0"/>
      <w:divBdr>
        <w:top w:val="none" w:sz="0" w:space="0" w:color="auto"/>
        <w:left w:val="none" w:sz="0" w:space="0" w:color="auto"/>
        <w:bottom w:val="none" w:sz="0" w:space="0" w:color="auto"/>
        <w:right w:val="none" w:sz="0" w:space="0" w:color="auto"/>
      </w:divBdr>
    </w:div>
    <w:div w:id="860318671">
      <w:bodyDiv w:val="1"/>
      <w:marLeft w:val="0"/>
      <w:marRight w:val="0"/>
      <w:marTop w:val="0"/>
      <w:marBottom w:val="0"/>
      <w:divBdr>
        <w:top w:val="none" w:sz="0" w:space="0" w:color="auto"/>
        <w:left w:val="none" w:sz="0" w:space="0" w:color="auto"/>
        <w:bottom w:val="none" w:sz="0" w:space="0" w:color="auto"/>
        <w:right w:val="none" w:sz="0" w:space="0" w:color="auto"/>
      </w:divBdr>
    </w:div>
    <w:div w:id="869949260">
      <w:bodyDiv w:val="1"/>
      <w:marLeft w:val="0"/>
      <w:marRight w:val="0"/>
      <w:marTop w:val="0"/>
      <w:marBottom w:val="0"/>
      <w:divBdr>
        <w:top w:val="none" w:sz="0" w:space="0" w:color="auto"/>
        <w:left w:val="none" w:sz="0" w:space="0" w:color="auto"/>
        <w:bottom w:val="none" w:sz="0" w:space="0" w:color="auto"/>
        <w:right w:val="none" w:sz="0" w:space="0" w:color="auto"/>
      </w:divBdr>
    </w:div>
    <w:div w:id="927009112">
      <w:bodyDiv w:val="1"/>
      <w:marLeft w:val="0"/>
      <w:marRight w:val="0"/>
      <w:marTop w:val="0"/>
      <w:marBottom w:val="0"/>
      <w:divBdr>
        <w:top w:val="none" w:sz="0" w:space="0" w:color="auto"/>
        <w:left w:val="none" w:sz="0" w:space="0" w:color="auto"/>
        <w:bottom w:val="none" w:sz="0" w:space="0" w:color="auto"/>
        <w:right w:val="none" w:sz="0" w:space="0" w:color="auto"/>
      </w:divBdr>
    </w:div>
    <w:div w:id="1029378370">
      <w:bodyDiv w:val="1"/>
      <w:marLeft w:val="0"/>
      <w:marRight w:val="0"/>
      <w:marTop w:val="0"/>
      <w:marBottom w:val="0"/>
      <w:divBdr>
        <w:top w:val="none" w:sz="0" w:space="0" w:color="auto"/>
        <w:left w:val="none" w:sz="0" w:space="0" w:color="auto"/>
        <w:bottom w:val="none" w:sz="0" w:space="0" w:color="auto"/>
        <w:right w:val="none" w:sz="0" w:space="0" w:color="auto"/>
      </w:divBdr>
    </w:div>
    <w:div w:id="1077358263">
      <w:bodyDiv w:val="1"/>
      <w:marLeft w:val="0"/>
      <w:marRight w:val="0"/>
      <w:marTop w:val="0"/>
      <w:marBottom w:val="0"/>
      <w:divBdr>
        <w:top w:val="none" w:sz="0" w:space="0" w:color="auto"/>
        <w:left w:val="none" w:sz="0" w:space="0" w:color="auto"/>
        <w:bottom w:val="none" w:sz="0" w:space="0" w:color="auto"/>
        <w:right w:val="none" w:sz="0" w:space="0" w:color="auto"/>
      </w:divBdr>
    </w:div>
    <w:div w:id="1193957022">
      <w:bodyDiv w:val="1"/>
      <w:marLeft w:val="0"/>
      <w:marRight w:val="0"/>
      <w:marTop w:val="0"/>
      <w:marBottom w:val="0"/>
      <w:divBdr>
        <w:top w:val="none" w:sz="0" w:space="0" w:color="auto"/>
        <w:left w:val="none" w:sz="0" w:space="0" w:color="auto"/>
        <w:bottom w:val="none" w:sz="0" w:space="0" w:color="auto"/>
        <w:right w:val="none" w:sz="0" w:space="0" w:color="auto"/>
      </w:divBdr>
    </w:div>
    <w:div w:id="1194880784">
      <w:bodyDiv w:val="1"/>
      <w:marLeft w:val="0"/>
      <w:marRight w:val="0"/>
      <w:marTop w:val="0"/>
      <w:marBottom w:val="0"/>
      <w:divBdr>
        <w:top w:val="none" w:sz="0" w:space="0" w:color="auto"/>
        <w:left w:val="none" w:sz="0" w:space="0" w:color="auto"/>
        <w:bottom w:val="none" w:sz="0" w:space="0" w:color="auto"/>
        <w:right w:val="none" w:sz="0" w:space="0" w:color="auto"/>
      </w:divBdr>
    </w:div>
    <w:div w:id="1202473754">
      <w:bodyDiv w:val="1"/>
      <w:marLeft w:val="0"/>
      <w:marRight w:val="0"/>
      <w:marTop w:val="0"/>
      <w:marBottom w:val="0"/>
      <w:divBdr>
        <w:top w:val="none" w:sz="0" w:space="0" w:color="auto"/>
        <w:left w:val="none" w:sz="0" w:space="0" w:color="auto"/>
        <w:bottom w:val="none" w:sz="0" w:space="0" w:color="auto"/>
        <w:right w:val="none" w:sz="0" w:space="0" w:color="auto"/>
      </w:divBdr>
    </w:div>
    <w:div w:id="1329794783">
      <w:bodyDiv w:val="1"/>
      <w:marLeft w:val="0"/>
      <w:marRight w:val="0"/>
      <w:marTop w:val="0"/>
      <w:marBottom w:val="0"/>
      <w:divBdr>
        <w:top w:val="none" w:sz="0" w:space="0" w:color="auto"/>
        <w:left w:val="none" w:sz="0" w:space="0" w:color="auto"/>
        <w:bottom w:val="none" w:sz="0" w:space="0" w:color="auto"/>
        <w:right w:val="none" w:sz="0" w:space="0" w:color="auto"/>
      </w:divBdr>
    </w:div>
    <w:div w:id="1545557419">
      <w:bodyDiv w:val="1"/>
      <w:marLeft w:val="0"/>
      <w:marRight w:val="0"/>
      <w:marTop w:val="0"/>
      <w:marBottom w:val="0"/>
      <w:divBdr>
        <w:top w:val="none" w:sz="0" w:space="0" w:color="auto"/>
        <w:left w:val="none" w:sz="0" w:space="0" w:color="auto"/>
        <w:bottom w:val="none" w:sz="0" w:space="0" w:color="auto"/>
        <w:right w:val="none" w:sz="0" w:space="0" w:color="auto"/>
      </w:divBdr>
    </w:div>
    <w:div w:id="1696687647">
      <w:bodyDiv w:val="1"/>
      <w:marLeft w:val="0"/>
      <w:marRight w:val="0"/>
      <w:marTop w:val="0"/>
      <w:marBottom w:val="0"/>
      <w:divBdr>
        <w:top w:val="none" w:sz="0" w:space="0" w:color="auto"/>
        <w:left w:val="none" w:sz="0" w:space="0" w:color="auto"/>
        <w:bottom w:val="none" w:sz="0" w:space="0" w:color="auto"/>
        <w:right w:val="none" w:sz="0" w:space="0" w:color="auto"/>
      </w:divBdr>
    </w:div>
    <w:div w:id="19705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open-data-fois-and-data-protection/data-protection/privacy-notices/children-and-young-people-privacy-notices/childrens-services-special-educational-needs-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folk.gov.uk/what-we-do-and-how-we-work/open-data-fois-and-data-protection/data-protection/privacy-notices/children-and-young-people-privacy-notices/childrens-services-special-educational-needs-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01A5-8E4C-4E96-B718-34D03847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20201120 PARENTS AND CARERS REFERRAL SEN SMMW V3</vt:lpstr>
    </vt:vector>
  </TitlesOfParts>
  <Company>Norfolk County Council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20201120 Parent and Carers Referral SEN SMMW V3</dc:title>
  <dc:creator>Tracy Nielson</dc:creator>
  <cp:lastModifiedBy>Mandy Woods</cp:lastModifiedBy>
  <cp:revision>5</cp:revision>
  <cp:lastPrinted>2019-05-21T07:25:00Z</cp:lastPrinted>
  <dcterms:created xsi:type="dcterms:W3CDTF">2022-10-05T08:56:00Z</dcterms:created>
  <dcterms:modified xsi:type="dcterms:W3CDTF">2022-10-09T19:09:00Z</dcterms:modified>
</cp:coreProperties>
</file>